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A93" w:rsidRPr="005A1FF5" w:rsidRDefault="0010390E" w:rsidP="0063493A">
      <w:pPr>
        <w:spacing w:after="0" w:line="240" w:lineRule="auto"/>
        <w:jc w:val="both"/>
        <w:rPr>
          <w:rFonts w:ascii="Times New Roman" w:hAnsi="Times New Roman" w:cs="Times New Roman"/>
          <w:b/>
          <w:sz w:val="28"/>
          <w:szCs w:val="28"/>
        </w:rPr>
      </w:pPr>
      <w:r w:rsidRPr="0010390E">
        <w:rPr>
          <w:rFonts w:ascii="Times New Roman" w:hAnsi="Times New Roman" w:cs="Times New Roman"/>
          <w:sz w:val="28"/>
          <w:szCs w:val="28"/>
        </w:rPr>
        <w:t xml:space="preserve">На наш взгляд основными проблемами в реализации </w:t>
      </w:r>
      <w:r w:rsidR="005A1FF5">
        <w:rPr>
          <w:rFonts w:ascii="Times New Roman" w:hAnsi="Times New Roman" w:cs="Times New Roman"/>
          <w:sz w:val="28"/>
          <w:szCs w:val="28"/>
        </w:rPr>
        <w:t>307-</w:t>
      </w:r>
      <w:r w:rsidRPr="0010390E">
        <w:rPr>
          <w:rFonts w:ascii="Times New Roman" w:hAnsi="Times New Roman" w:cs="Times New Roman"/>
          <w:sz w:val="28"/>
          <w:szCs w:val="28"/>
        </w:rPr>
        <w:t>го закона, исходя из предусмотренных в нем направлений укрепления платежной дисциплины, являются следующие: подтверждение легитимности прав на газоиспользующее оборудование, включая предоставление поставщику газа обеспечения исполнения обязательств по оплате газа при заключении договора поставке в предусмотренных законом случаях. Согласно закону поставщику газа предоставлено право отказывать в заключени</w:t>
      </w:r>
      <w:proofErr w:type="gramStart"/>
      <w:r w:rsidRPr="0010390E">
        <w:rPr>
          <w:rFonts w:ascii="Times New Roman" w:hAnsi="Times New Roman" w:cs="Times New Roman"/>
          <w:sz w:val="28"/>
          <w:szCs w:val="28"/>
        </w:rPr>
        <w:t>и</w:t>
      </w:r>
      <w:proofErr w:type="gramEnd"/>
      <w:r w:rsidRPr="0010390E">
        <w:rPr>
          <w:rFonts w:ascii="Times New Roman" w:hAnsi="Times New Roman" w:cs="Times New Roman"/>
          <w:sz w:val="28"/>
          <w:szCs w:val="28"/>
        </w:rPr>
        <w:t xml:space="preserve"> договора поставки потребителю, не имеющему законного права на газоиспользующее оборудование. Владелец газоиспользующего оборудования должен подтвердить наличие у него соответствующих прав, в том числе с учетом особенностей в отношении государственного и муниципального имущества, предназначенного для теплоснабжения. Однако</w:t>
      </w:r>
      <w:proofErr w:type="gramStart"/>
      <w:r w:rsidRPr="0010390E">
        <w:rPr>
          <w:rFonts w:ascii="Times New Roman" w:hAnsi="Times New Roman" w:cs="Times New Roman"/>
          <w:sz w:val="28"/>
          <w:szCs w:val="28"/>
        </w:rPr>
        <w:t>,</w:t>
      </w:r>
      <w:proofErr w:type="gramEnd"/>
      <w:r w:rsidRPr="0010390E">
        <w:rPr>
          <w:rFonts w:ascii="Times New Roman" w:hAnsi="Times New Roman" w:cs="Times New Roman"/>
          <w:sz w:val="28"/>
          <w:szCs w:val="28"/>
        </w:rPr>
        <w:t xml:space="preserve"> данный механизм реализуется с трудом, поскольку в отдельных регионах государственное и муниципальное тепло вырабатывающее имущество передается на иных, нежели концессия и аренда, правах. Например, на праве хозяйственного ведения или оперативного управления, а также по решению комиссий по предупреждению и ликвидации чрезвычайных ситуаций в целях оказания услуги по теплоснабжению населения. Такой подход нашел подтверждение и в судебной практике, сформированной Верховным Судом Российской Федерации. На практике оказалось </w:t>
      </w:r>
      <w:r w:rsidRPr="0063493A">
        <w:rPr>
          <w:rFonts w:ascii="Times New Roman" w:hAnsi="Times New Roman" w:cs="Times New Roman"/>
          <w:sz w:val="28"/>
          <w:szCs w:val="28"/>
        </w:rPr>
        <w:t>невозможным расторжение договора поставки газа в связи с непредставлением покупателем гарантий по оплате газа</w:t>
      </w:r>
      <w:r w:rsidRPr="005A1FF5">
        <w:rPr>
          <w:rFonts w:ascii="Times New Roman" w:hAnsi="Times New Roman" w:cs="Times New Roman"/>
          <w:b/>
          <w:sz w:val="28"/>
          <w:szCs w:val="28"/>
        </w:rPr>
        <w:t>.</w:t>
      </w:r>
      <w:r w:rsidRPr="0010390E">
        <w:rPr>
          <w:rFonts w:ascii="Times New Roman" w:hAnsi="Times New Roman" w:cs="Times New Roman"/>
          <w:sz w:val="28"/>
          <w:szCs w:val="28"/>
        </w:rPr>
        <w:t xml:space="preserve"> Гарантии по оплате газа при заключении договоров поставки законом предусмотрены только в случае заключения на торгах договоров аренды государственного и муниципального имущества, предназначенного для теплоснабжения. </w:t>
      </w:r>
      <w:r w:rsidRPr="00315419">
        <w:rPr>
          <w:rFonts w:ascii="Times New Roman" w:hAnsi="Times New Roman" w:cs="Times New Roman"/>
          <w:sz w:val="28"/>
          <w:szCs w:val="28"/>
        </w:rPr>
        <w:t xml:space="preserve">Законодательно закрепленный механизм возмещения </w:t>
      </w:r>
      <w:r w:rsidR="005A1FF5" w:rsidRPr="00315419">
        <w:rPr>
          <w:rFonts w:ascii="Times New Roman" w:hAnsi="Times New Roman" w:cs="Times New Roman"/>
          <w:sz w:val="28"/>
          <w:szCs w:val="28"/>
        </w:rPr>
        <w:t>расходов</w:t>
      </w:r>
      <w:r w:rsidRPr="00315419">
        <w:rPr>
          <w:rFonts w:ascii="Times New Roman" w:hAnsi="Times New Roman" w:cs="Times New Roman"/>
          <w:sz w:val="28"/>
          <w:szCs w:val="28"/>
        </w:rPr>
        <w:t xml:space="preserve">, понесенных поставщиком в размере неоплаченной стоимости ресурсов, поставленных в отсутствие договора поставки </w:t>
      </w:r>
      <w:r w:rsidR="005A1FF5" w:rsidRPr="00315419">
        <w:rPr>
          <w:rFonts w:ascii="Times New Roman" w:hAnsi="Times New Roman" w:cs="Times New Roman"/>
          <w:sz w:val="28"/>
          <w:szCs w:val="28"/>
        </w:rPr>
        <w:t xml:space="preserve">в результате введения режима чрезвычайной ситуации, </w:t>
      </w:r>
      <w:r w:rsidRPr="00315419">
        <w:rPr>
          <w:rFonts w:ascii="Times New Roman" w:hAnsi="Times New Roman" w:cs="Times New Roman"/>
          <w:sz w:val="28"/>
          <w:szCs w:val="28"/>
        </w:rPr>
        <w:t xml:space="preserve"> </w:t>
      </w:r>
      <w:r w:rsidR="005A1FF5" w:rsidRPr="00315419">
        <w:rPr>
          <w:rFonts w:ascii="Times New Roman" w:hAnsi="Times New Roman" w:cs="Times New Roman"/>
          <w:sz w:val="28"/>
          <w:szCs w:val="28"/>
        </w:rPr>
        <w:t xml:space="preserve">за счет средств соответствующего бюджета, </w:t>
      </w:r>
      <w:r w:rsidRPr="00315419">
        <w:rPr>
          <w:rFonts w:ascii="Times New Roman" w:hAnsi="Times New Roman" w:cs="Times New Roman"/>
          <w:sz w:val="28"/>
          <w:szCs w:val="28"/>
        </w:rPr>
        <w:t>отсутствует.</w:t>
      </w:r>
    </w:p>
    <w:p w:rsidR="0010390E" w:rsidRPr="00315419" w:rsidRDefault="0010390E" w:rsidP="0063493A">
      <w:pPr>
        <w:spacing w:after="0" w:line="240" w:lineRule="auto"/>
        <w:jc w:val="both"/>
        <w:rPr>
          <w:rFonts w:ascii="Times New Roman" w:hAnsi="Times New Roman" w:cs="Times New Roman"/>
          <w:sz w:val="28"/>
          <w:szCs w:val="28"/>
        </w:rPr>
      </w:pPr>
      <w:r w:rsidRPr="0010390E">
        <w:rPr>
          <w:rFonts w:ascii="Times New Roman" w:hAnsi="Times New Roman" w:cs="Times New Roman"/>
          <w:sz w:val="28"/>
          <w:szCs w:val="28"/>
        </w:rPr>
        <w:t xml:space="preserve">С одной стороны, </w:t>
      </w:r>
      <w:r w:rsidRPr="00315419">
        <w:rPr>
          <w:rFonts w:ascii="Times New Roman" w:hAnsi="Times New Roman" w:cs="Times New Roman"/>
          <w:sz w:val="28"/>
          <w:szCs w:val="28"/>
        </w:rPr>
        <w:t xml:space="preserve">для заключения договора аренды необходим договор поставки газа и предоставления гарантий по его оплате, с другой стороны, для заключения договора поставки газа необходим договор аренды. Таким образом, введенный 307 федеральным законом механизм не позволил обеспечить эффективность использования государственного и муниципального тепло вырабатывающего имущества, не </w:t>
      </w:r>
      <w:proofErr w:type="gramStart"/>
      <w:r w:rsidRPr="00315419">
        <w:rPr>
          <w:rFonts w:ascii="Times New Roman" w:hAnsi="Times New Roman" w:cs="Times New Roman"/>
          <w:sz w:val="28"/>
          <w:szCs w:val="28"/>
        </w:rPr>
        <w:t>создал условия для бесперебойного теплоснабжения населения и объектов социальной сферы и не защитил</w:t>
      </w:r>
      <w:proofErr w:type="gramEnd"/>
      <w:r w:rsidRPr="00315419">
        <w:rPr>
          <w:rFonts w:ascii="Times New Roman" w:hAnsi="Times New Roman" w:cs="Times New Roman"/>
          <w:sz w:val="28"/>
          <w:szCs w:val="28"/>
        </w:rPr>
        <w:t xml:space="preserve"> поставщика газа от неплатежеспособных потребителей. В дополнение, следует обратить внимание на то, что в настоящее время отсутствует механизм возмещения поставщику газа задолженности за газ, поставленный муниципальному, государственному и унитарному предприятию, объекты теплоснабжения которого </w:t>
      </w:r>
      <w:proofErr w:type="gramStart"/>
      <w:r w:rsidRPr="00315419">
        <w:rPr>
          <w:rFonts w:ascii="Times New Roman" w:hAnsi="Times New Roman" w:cs="Times New Roman"/>
          <w:sz w:val="28"/>
          <w:szCs w:val="28"/>
        </w:rPr>
        <w:t>переданы по концессионному соглашению и в состав концессионной платы включена</w:t>
      </w:r>
      <w:proofErr w:type="gramEnd"/>
      <w:r w:rsidRPr="00315419">
        <w:rPr>
          <w:rFonts w:ascii="Times New Roman" w:hAnsi="Times New Roman" w:cs="Times New Roman"/>
          <w:sz w:val="28"/>
          <w:szCs w:val="28"/>
        </w:rPr>
        <w:t xml:space="preserve"> задолженность за газ более чем двухлетней давности.</w:t>
      </w:r>
    </w:p>
    <w:p w:rsidR="0010390E" w:rsidRDefault="00650820" w:rsidP="0063493A">
      <w:pPr>
        <w:spacing w:after="0" w:line="240" w:lineRule="auto"/>
        <w:jc w:val="both"/>
        <w:rPr>
          <w:rFonts w:ascii="Times New Roman" w:hAnsi="Times New Roman" w:cs="Times New Roman"/>
          <w:sz w:val="28"/>
          <w:szCs w:val="28"/>
        </w:rPr>
      </w:pPr>
      <w:r w:rsidRPr="00315419">
        <w:rPr>
          <w:rFonts w:ascii="Times New Roman" w:hAnsi="Times New Roman" w:cs="Times New Roman"/>
          <w:sz w:val="28"/>
          <w:szCs w:val="28"/>
        </w:rPr>
        <w:t>механизм банковской гарантии, как способа обеспечения исполнения обязательств, не работает.</w:t>
      </w:r>
      <w:r w:rsidRPr="00650820">
        <w:rPr>
          <w:rFonts w:ascii="Times New Roman" w:hAnsi="Times New Roman" w:cs="Times New Roman"/>
          <w:sz w:val="28"/>
          <w:szCs w:val="28"/>
        </w:rPr>
        <w:t xml:space="preserve"> Поставщики газа не получили за три года ни </w:t>
      </w:r>
      <w:r w:rsidRPr="00650820">
        <w:rPr>
          <w:rFonts w:ascii="Times New Roman" w:hAnsi="Times New Roman" w:cs="Times New Roman"/>
          <w:sz w:val="28"/>
          <w:szCs w:val="28"/>
        </w:rPr>
        <w:lastRenderedPageBreak/>
        <w:t xml:space="preserve">одной. </w:t>
      </w:r>
      <w:proofErr w:type="gramStart"/>
      <w:r w:rsidRPr="00650820">
        <w:rPr>
          <w:rFonts w:ascii="Times New Roman" w:hAnsi="Times New Roman" w:cs="Times New Roman"/>
          <w:sz w:val="28"/>
          <w:szCs w:val="28"/>
        </w:rPr>
        <w:t>Обеспечение по оплате газа в иных формах предоставлялось только в четырех регионах: в Пермском крае, в Волгоградской области, в Ивановской и Саратовской областях.</w:t>
      </w:r>
      <w:proofErr w:type="gramEnd"/>
      <w:r w:rsidRPr="00650820">
        <w:rPr>
          <w:rFonts w:ascii="Times New Roman" w:hAnsi="Times New Roman" w:cs="Times New Roman"/>
          <w:sz w:val="28"/>
          <w:szCs w:val="28"/>
        </w:rPr>
        <w:t xml:space="preserve"> Кроме того, законодательством предусмотрено обеспечение из случаев обязательного предоставления обеспечения исполнения обязательств по оплате природного газа в зависимости от организационно-правовой формы организации-потребителя. Например, бюджетные учреждения. Это позволяет создавать в форме бюджетного учреждения теплоснабжающую организацию, платежи за газ которой ничем не обеспечены, что не отвечает целям принятия 307 федерального закона, а также создает угрозу надежности теплоснабжения населения и объектов социальной сферы.</w:t>
      </w:r>
    </w:p>
    <w:p w:rsidR="00650820" w:rsidRPr="00315419" w:rsidRDefault="00650820" w:rsidP="0063493A">
      <w:pPr>
        <w:spacing w:after="0" w:line="240" w:lineRule="auto"/>
        <w:jc w:val="both"/>
        <w:rPr>
          <w:rFonts w:ascii="Times New Roman" w:hAnsi="Times New Roman" w:cs="Times New Roman"/>
          <w:sz w:val="28"/>
          <w:szCs w:val="28"/>
        </w:rPr>
      </w:pPr>
      <w:proofErr w:type="gramStart"/>
      <w:r w:rsidRPr="006C521A">
        <w:rPr>
          <w:rFonts w:ascii="Times New Roman" w:hAnsi="Times New Roman" w:cs="Times New Roman"/>
          <w:sz w:val="28"/>
          <w:szCs w:val="28"/>
        </w:rPr>
        <w:t xml:space="preserve">Одну из причин такой ситуации мы видим в </w:t>
      </w:r>
      <w:r w:rsidRPr="00C57FF8">
        <w:rPr>
          <w:rFonts w:ascii="Times New Roman" w:hAnsi="Times New Roman" w:cs="Times New Roman"/>
          <w:sz w:val="28"/>
          <w:szCs w:val="28"/>
        </w:rPr>
        <w:t>отсутствии в законодательстве финансовых санкций для организаций, не выполняющих своевременно свои обязательства по внесению промежуточных платежей, когда их внесение предусмотрено правовым актом.</w:t>
      </w:r>
      <w:r w:rsidRPr="006C521A">
        <w:rPr>
          <w:rFonts w:ascii="Times New Roman" w:hAnsi="Times New Roman" w:cs="Times New Roman"/>
          <w:sz w:val="28"/>
          <w:szCs w:val="28"/>
        </w:rPr>
        <w:t xml:space="preserve"> 307 федеральным законом установлено универсальное правило о возможности частичного и полного ограничения подачи, поставки и отбора газа в случае его неоплаты потребителем в установленном порядке.</w:t>
      </w:r>
      <w:proofErr w:type="gramEnd"/>
      <w:r w:rsidRPr="006C521A">
        <w:rPr>
          <w:rFonts w:ascii="Times New Roman" w:hAnsi="Times New Roman" w:cs="Times New Roman"/>
          <w:sz w:val="28"/>
          <w:szCs w:val="28"/>
        </w:rPr>
        <w:t xml:space="preserve"> Однако</w:t>
      </w:r>
      <w:proofErr w:type="gramStart"/>
      <w:r w:rsidRPr="006C521A">
        <w:rPr>
          <w:rFonts w:ascii="Times New Roman" w:hAnsi="Times New Roman" w:cs="Times New Roman"/>
          <w:sz w:val="28"/>
          <w:szCs w:val="28"/>
        </w:rPr>
        <w:t>,</w:t>
      </w:r>
      <w:proofErr w:type="gramEnd"/>
      <w:r w:rsidRPr="006C521A">
        <w:rPr>
          <w:rFonts w:ascii="Times New Roman" w:hAnsi="Times New Roman" w:cs="Times New Roman"/>
          <w:sz w:val="28"/>
          <w:szCs w:val="28"/>
        </w:rPr>
        <w:t xml:space="preserve"> недостаточная четкость формулировок закона и изданных в его исполнение постановлений Правительства способствовало </w:t>
      </w:r>
      <w:r w:rsidRPr="00315419">
        <w:rPr>
          <w:rFonts w:ascii="Times New Roman" w:hAnsi="Times New Roman" w:cs="Times New Roman"/>
          <w:sz w:val="28"/>
          <w:szCs w:val="28"/>
        </w:rPr>
        <w:t>формированию судебной практики о невозможности ограничения подачи газа теплоснабжающим организациям.</w:t>
      </w:r>
    </w:p>
    <w:p w:rsidR="00BB6BDE" w:rsidRDefault="00650820" w:rsidP="0063493A">
      <w:pPr>
        <w:spacing w:after="0" w:line="240" w:lineRule="auto"/>
        <w:jc w:val="both"/>
        <w:rPr>
          <w:rFonts w:ascii="Times New Roman" w:hAnsi="Times New Roman" w:cs="Times New Roman"/>
          <w:sz w:val="28"/>
          <w:szCs w:val="28"/>
        </w:rPr>
      </w:pPr>
      <w:r w:rsidRPr="006C521A">
        <w:rPr>
          <w:rFonts w:ascii="Times New Roman" w:hAnsi="Times New Roman" w:cs="Times New Roman"/>
          <w:sz w:val="28"/>
          <w:szCs w:val="28"/>
        </w:rPr>
        <w:t xml:space="preserve">Еще одна проблема при использовании норм законодательства об ограничении подачи, поставки и отбора газа — это </w:t>
      </w:r>
      <w:r w:rsidRPr="00C57FF8">
        <w:rPr>
          <w:rFonts w:ascii="Times New Roman" w:hAnsi="Times New Roman" w:cs="Times New Roman"/>
          <w:sz w:val="28"/>
          <w:szCs w:val="28"/>
        </w:rPr>
        <w:t>наличие у недобросовестного потребителя газа возможности безнаказанно препятствовать введению в отношении него ограничений путем не допуска представителей поставщика или газораспределительной организации к своему газоиспользующему оборудованию.</w:t>
      </w:r>
      <w:r w:rsidRPr="006C521A">
        <w:rPr>
          <w:rFonts w:ascii="Times New Roman" w:hAnsi="Times New Roman" w:cs="Times New Roman"/>
          <w:sz w:val="28"/>
          <w:szCs w:val="28"/>
        </w:rPr>
        <w:t xml:space="preserve"> </w:t>
      </w:r>
    </w:p>
    <w:p w:rsidR="00BB6BDE" w:rsidRDefault="00BB6BDE" w:rsidP="0063493A">
      <w:pPr>
        <w:spacing w:after="0" w:line="240" w:lineRule="auto"/>
        <w:jc w:val="both"/>
        <w:rPr>
          <w:rFonts w:ascii="Times New Roman" w:hAnsi="Times New Roman" w:cs="Times New Roman"/>
          <w:sz w:val="28"/>
          <w:szCs w:val="28"/>
        </w:rPr>
      </w:pPr>
      <w:r w:rsidRPr="00C57FF8">
        <w:rPr>
          <w:rFonts w:ascii="Times New Roman" w:hAnsi="Times New Roman" w:cs="Times New Roman"/>
          <w:sz w:val="28"/>
          <w:szCs w:val="28"/>
        </w:rPr>
        <w:t xml:space="preserve">НЕОБХОДИМО </w:t>
      </w:r>
      <w:r w:rsidR="00650820" w:rsidRPr="00C57FF8">
        <w:rPr>
          <w:rFonts w:ascii="Times New Roman" w:hAnsi="Times New Roman" w:cs="Times New Roman"/>
          <w:sz w:val="28"/>
          <w:szCs w:val="28"/>
        </w:rPr>
        <w:t>Усиление ответственности за нарушения в сфере газоснабжения, в частности, за нарушение обязанности предоставления гарантий по оплате газа, за самовольное подключение к газовым сетям и использования газа, за нарушение потребителем режима ограничения подачи газа.</w:t>
      </w:r>
      <w:r w:rsidR="00650820" w:rsidRPr="006C521A">
        <w:rPr>
          <w:rFonts w:ascii="Times New Roman" w:hAnsi="Times New Roman" w:cs="Times New Roman"/>
          <w:sz w:val="28"/>
          <w:szCs w:val="28"/>
        </w:rPr>
        <w:t xml:space="preserve"> В целях повышения эффективности применения соответствующих законодательных положений, поставщику газа совместно с </w:t>
      </w:r>
      <w:proofErr w:type="spellStart"/>
      <w:r w:rsidR="00650820" w:rsidRPr="006C521A">
        <w:rPr>
          <w:rFonts w:ascii="Times New Roman" w:hAnsi="Times New Roman" w:cs="Times New Roman"/>
          <w:sz w:val="28"/>
          <w:szCs w:val="28"/>
        </w:rPr>
        <w:t>Ростехнадзором</w:t>
      </w:r>
      <w:proofErr w:type="spellEnd"/>
      <w:r w:rsidR="00650820" w:rsidRPr="006C521A">
        <w:rPr>
          <w:rFonts w:ascii="Times New Roman" w:hAnsi="Times New Roman" w:cs="Times New Roman"/>
          <w:sz w:val="28"/>
          <w:szCs w:val="28"/>
        </w:rPr>
        <w:t xml:space="preserve">, необходимо прийти к единой позиции по порядку взаимодействия, в том числе, по документационному обмену и срокам представления, оформления и содержания пакета документов. </w:t>
      </w:r>
    </w:p>
    <w:p w:rsidR="00BB6BDE" w:rsidRDefault="00BB6BDE" w:rsidP="0063493A">
      <w:pPr>
        <w:spacing w:after="0" w:line="240" w:lineRule="auto"/>
        <w:jc w:val="both"/>
        <w:rPr>
          <w:rFonts w:ascii="Times New Roman" w:hAnsi="Times New Roman" w:cs="Times New Roman"/>
          <w:sz w:val="28"/>
          <w:szCs w:val="28"/>
        </w:rPr>
      </w:pPr>
    </w:p>
    <w:p w:rsidR="00BB6BDE" w:rsidRDefault="00650820" w:rsidP="0063493A">
      <w:pPr>
        <w:spacing w:after="0" w:line="240" w:lineRule="auto"/>
        <w:jc w:val="both"/>
        <w:rPr>
          <w:rFonts w:ascii="Times New Roman" w:hAnsi="Times New Roman" w:cs="Times New Roman"/>
          <w:sz w:val="28"/>
          <w:szCs w:val="28"/>
        </w:rPr>
      </w:pPr>
      <w:r w:rsidRPr="006C521A">
        <w:rPr>
          <w:rFonts w:ascii="Times New Roman" w:hAnsi="Times New Roman" w:cs="Times New Roman"/>
          <w:sz w:val="28"/>
          <w:szCs w:val="28"/>
        </w:rPr>
        <w:t xml:space="preserve">Еще одним приоритетным направлением нашего взаимодействия с органами власти является </w:t>
      </w:r>
      <w:r w:rsidRPr="00C57FF8">
        <w:rPr>
          <w:rFonts w:ascii="Times New Roman" w:hAnsi="Times New Roman" w:cs="Times New Roman"/>
          <w:sz w:val="28"/>
          <w:szCs w:val="28"/>
        </w:rPr>
        <w:t xml:space="preserve">обеспечение безопасности эксплуатации внутридомового и внутриквартирного газового оборудования, которое продолжает оставаться в центре внимания. Данная проблема имеет системный характер, в первую очередь это обусловлено проблемами законодательства по целому блоку вопросов, связанных с монтажом, обслуживанием, ремонтом и содержанием ВДГО и ВКГО. А также отсутствием лицензирования организаций, выполняющих работы по техническому обслуживанию и ремонту указанного </w:t>
      </w:r>
      <w:r w:rsidRPr="00C57FF8">
        <w:rPr>
          <w:rFonts w:ascii="Times New Roman" w:hAnsi="Times New Roman" w:cs="Times New Roman"/>
          <w:sz w:val="28"/>
          <w:szCs w:val="28"/>
        </w:rPr>
        <w:lastRenderedPageBreak/>
        <w:t>оборудования. Основными причинами большинства происшествий является грубое нарушение правил пользования газом со стороны граждан, а также управляющих компаний. К таким причинам, в первую очередь, относится эксплуатация ВДГО при</w:t>
      </w:r>
      <w:r w:rsidRPr="006C521A">
        <w:rPr>
          <w:rFonts w:ascii="Times New Roman" w:hAnsi="Times New Roman" w:cs="Times New Roman"/>
          <w:sz w:val="28"/>
          <w:szCs w:val="28"/>
        </w:rPr>
        <w:t xml:space="preserve"> отсутствии и нарушении тяги в дымовых и вентиляционных каналах, что ведет к отравлению угарным газом. На данную группу происшествий в 2016-2018 годах приходится более 1200 происшествий или 66% их общего количества. По указанным проблемам организации группы «Газпром» совместно с органами власти различных уровней, ведут совместную работу. Для их решение требуется внимание, в первую очередь, федерального центра. </w:t>
      </w:r>
    </w:p>
    <w:p w:rsidR="00650820" w:rsidRPr="00994138" w:rsidRDefault="00650820" w:rsidP="0063493A">
      <w:pPr>
        <w:spacing w:after="0" w:line="240" w:lineRule="auto"/>
        <w:jc w:val="both"/>
        <w:rPr>
          <w:rFonts w:ascii="Times New Roman" w:hAnsi="Times New Roman" w:cs="Times New Roman"/>
          <w:sz w:val="28"/>
          <w:szCs w:val="28"/>
        </w:rPr>
      </w:pPr>
      <w:proofErr w:type="gramStart"/>
      <w:r w:rsidRPr="006C521A">
        <w:rPr>
          <w:rFonts w:ascii="Times New Roman" w:hAnsi="Times New Roman" w:cs="Times New Roman"/>
          <w:sz w:val="28"/>
          <w:szCs w:val="28"/>
        </w:rPr>
        <w:t xml:space="preserve">Мы предлагаем следующие меры по совершенствованию законодательного регулирования и правоприменительной практики в сфере обеспечения безопасности при использовании и содержании ВДГО и ВКГО: </w:t>
      </w:r>
      <w:r w:rsidRPr="00994138">
        <w:rPr>
          <w:rFonts w:ascii="Times New Roman" w:hAnsi="Times New Roman" w:cs="Times New Roman"/>
          <w:sz w:val="28"/>
          <w:szCs w:val="28"/>
        </w:rPr>
        <w:t>необходимо лицензирование деятельности по установке, замене, техническому обслуживанию, ремонту и техническому диагностированию ВДГО И ВКГО, а также лицензирование деятельности организаций, осуществляющих проверку состояния и функционирования дымовых и вентиляционных каналов, их очистку и ремонт.</w:t>
      </w:r>
      <w:proofErr w:type="gramEnd"/>
    </w:p>
    <w:p w:rsidR="006C521A" w:rsidRPr="006C521A" w:rsidRDefault="006C521A" w:rsidP="0063493A">
      <w:pPr>
        <w:spacing w:after="0" w:line="240" w:lineRule="auto"/>
        <w:jc w:val="both"/>
        <w:rPr>
          <w:rFonts w:ascii="Times New Roman" w:hAnsi="Times New Roman" w:cs="Times New Roman"/>
          <w:sz w:val="28"/>
          <w:szCs w:val="28"/>
        </w:rPr>
      </w:pPr>
      <w:proofErr w:type="gramStart"/>
      <w:r w:rsidRPr="006C521A">
        <w:rPr>
          <w:rFonts w:ascii="Times New Roman" w:hAnsi="Times New Roman" w:cs="Times New Roman"/>
          <w:sz w:val="28"/>
          <w:szCs w:val="28"/>
        </w:rPr>
        <w:t>14 мая 2013 года было принято постановление Правительства Российской Федерации № 410 «О мерах по обеспечению безопасности при использовании и содержании внутридомового и внутриквартирного газового оборудования, а уже 10 декабря 2013 года Верховный Суд признал недействующими нормы правил использования газом, утвержденные этим постановлением Правительства, которые наделили исключительным правом осуществлять деятельность по техническому обслуживанию, ремонту и замене ВДГО и ВКГО только газораспределительные</w:t>
      </w:r>
      <w:proofErr w:type="gramEnd"/>
      <w:r w:rsidRPr="006C521A">
        <w:rPr>
          <w:rFonts w:ascii="Times New Roman" w:hAnsi="Times New Roman" w:cs="Times New Roman"/>
          <w:sz w:val="28"/>
          <w:szCs w:val="28"/>
        </w:rPr>
        <w:t xml:space="preserve"> организации. </w:t>
      </w:r>
      <w:r w:rsidRPr="00994138">
        <w:rPr>
          <w:rFonts w:ascii="Times New Roman" w:hAnsi="Times New Roman" w:cs="Times New Roman"/>
          <w:sz w:val="28"/>
          <w:szCs w:val="28"/>
        </w:rPr>
        <w:t xml:space="preserve">В настоящее время требования к организациям, осуществляющим эту деятельность, </w:t>
      </w:r>
      <w:proofErr w:type="gramStart"/>
      <w:r w:rsidRPr="00994138">
        <w:rPr>
          <w:rFonts w:ascii="Times New Roman" w:hAnsi="Times New Roman" w:cs="Times New Roman"/>
          <w:sz w:val="28"/>
          <w:szCs w:val="28"/>
        </w:rPr>
        <w:t>носят формальный характер и сводятся</w:t>
      </w:r>
      <w:proofErr w:type="gramEnd"/>
      <w:r w:rsidRPr="00994138">
        <w:rPr>
          <w:rFonts w:ascii="Times New Roman" w:hAnsi="Times New Roman" w:cs="Times New Roman"/>
          <w:sz w:val="28"/>
          <w:szCs w:val="28"/>
        </w:rPr>
        <w:t xml:space="preserve"> к уведомлению органов жилищного контроля и надзора о начале осуществления соответствующего вида деятельности. Существующие требования законодательства фактически позволяют проводить газоопасные работы в жилых помещениях любым организациям, часто не обладающим необходимыми профессиональными компетенциями, материально-техническим оснащением и ресурсами. </w:t>
      </w:r>
      <w:proofErr w:type="gramStart"/>
      <w:r w:rsidRPr="006C521A">
        <w:rPr>
          <w:rFonts w:ascii="Times New Roman" w:hAnsi="Times New Roman" w:cs="Times New Roman"/>
          <w:sz w:val="28"/>
          <w:szCs w:val="28"/>
        </w:rPr>
        <w:t xml:space="preserve">После отмены постановления Правительства РФ от 6 октября 2017 года № 1219, лицензирование деятельности по проверке состояния и функционирования дымовых и вентиляционных каналов, нет понимания, какие организации должны обслуживать дымовые и вентиляционные каналы. 22 февраля 2019 года для публичного обсуждения на федеральном портале проектов нормативных правовых актов, размещен разработанный Минстроем </w:t>
      </w:r>
      <w:r w:rsidRPr="00BB6BDE">
        <w:rPr>
          <w:rFonts w:ascii="Times New Roman" w:hAnsi="Times New Roman" w:cs="Times New Roman"/>
          <w:b/>
          <w:sz w:val="28"/>
          <w:szCs w:val="28"/>
        </w:rPr>
        <w:t>проект постановления Правительства «О внесении изменений в некоторые акты Правительства Российской</w:t>
      </w:r>
      <w:proofErr w:type="gramEnd"/>
      <w:r w:rsidRPr="00BB6BDE">
        <w:rPr>
          <w:rFonts w:ascii="Times New Roman" w:hAnsi="Times New Roman" w:cs="Times New Roman"/>
          <w:b/>
          <w:sz w:val="28"/>
          <w:szCs w:val="28"/>
        </w:rPr>
        <w:t xml:space="preserve"> Федерации по вопросам обеспечения безопасности по использовании и содержании внутридомового и внутриквартирного газового оборудования». </w:t>
      </w:r>
      <w:r w:rsidRPr="00994138">
        <w:rPr>
          <w:rFonts w:ascii="Times New Roman" w:hAnsi="Times New Roman" w:cs="Times New Roman"/>
          <w:sz w:val="28"/>
          <w:szCs w:val="28"/>
        </w:rPr>
        <w:t>Проект предусматривает объединение функций по техническому обслуживанию ВДГО и ВКГО, а также по проверке вент</w:t>
      </w:r>
      <w:r w:rsidR="00994138" w:rsidRPr="00994138">
        <w:rPr>
          <w:rFonts w:ascii="Times New Roman" w:hAnsi="Times New Roman" w:cs="Times New Roman"/>
          <w:sz w:val="28"/>
          <w:szCs w:val="28"/>
        </w:rPr>
        <w:t>иляционных</w:t>
      </w:r>
      <w:r w:rsidRPr="00994138">
        <w:rPr>
          <w:rFonts w:ascii="Times New Roman" w:hAnsi="Times New Roman" w:cs="Times New Roman"/>
          <w:sz w:val="28"/>
          <w:szCs w:val="28"/>
        </w:rPr>
        <w:t xml:space="preserve"> каналов у одной специализированной </w:t>
      </w:r>
      <w:r w:rsidRPr="00994138">
        <w:rPr>
          <w:rFonts w:ascii="Times New Roman" w:hAnsi="Times New Roman" w:cs="Times New Roman"/>
          <w:sz w:val="28"/>
          <w:szCs w:val="28"/>
        </w:rPr>
        <w:lastRenderedPageBreak/>
        <w:t xml:space="preserve">организации, в том числе ГРО, устанавливая при этом необходимость </w:t>
      </w:r>
      <w:proofErr w:type="gramStart"/>
      <w:r w:rsidRPr="00994138">
        <w:rPr>
          <w:rFonts w:ascii="Times New Roman" w:hAnsi="Times New Roman" w:cs="Times New Roman"/>
          <w:sz w:val="28"/>
          <w:szCs w:val="28"/>
        </w:rPr>
        <w:t>повышения уровня квалификации работников специализированных организаций</w:t>
      </w:r>
      <w:proofErr w:type="gramEnd"/>
      <w:r w:rsidRPr="00994138">
        <w:rPr>
          <w:rFonts w:ascii="Times New Roman" w:hAnsi="Times New Roman" w:cs="Times New Roman"/>
          <w:sz w:val="28"/>
          <w:szCs w:val="28"/>
        </w:rPr>
        <w:t xml:space="preserve"> посредством введения в отношении них обязанности прохождения независимой оценки квалификации.</w:t>
      </w:r>
      <w:r w:rsidRPr="006C521A">
        <w:rPr>
          <w:rFonts w:ascii="Times New Roman" w:hAnsi="Times New Roman" w:cs="Times New Roman"/>
          <w:sz w:val="28"/>
          <w:szCs w:val="28"/>
        </w:rPr>
        <w:t xml:space="preserve"> Необходимость ужесточения требований к организациям, оказывающим услуги по техническому обслуживанию, ремонту и замене ВДГО и ВКГО поддерживается «Газпром </w:t>
      </w:r>
      <w:proofErr w:type="spellStart"/>
      <w:r w:rsidRPr="006C521A">
        <w:rPr>
          <w:rFonts w:ascii="Times New Roman" w:hAnsi="Times New Roman" w:cs="Times New Roman"/>
          <w:sz w:val="28"/>
          <w:szCs w:val="28"/>
        </w:rPr>
        <w:t>межрегионга</w:t>
      </w:r>
      <w:r w:rsidR="007969D5">
        <w:rPr>
          <w:rFonts w:ascii="Times New Roman" w:hAnsi="Times New Roman" w:cs="Times New Roman"/>
          <w:sz w:val="28"/>
          <w:szCs w:val="28"/>
        </w:rPr>
        <w:t>зом</w:t>
      </w:r>
      <w:proofErr w:type="spellEnd"/>
      <w:r w:rsidR="007969D5">
        <w:rPr>
          <w:rFonts w:ascii="Times New Roman" w:hAnsi="Times New Roman" w:cs="Times New Roman"/>
          <w:sz w:val="28"/>
          <w:szCs w:val="28"/>
        </w:rPr>
        <w:t xml:space="preserve">». </w:t>
      </w:r>
      <w:proofErr w:type="gramStart"/>
      <w:r w:rsidR="007969D5">
        <w:rPr>
          <w:rFonts w:ascii="Times New Roman" w:hAnsi="Times New Roman" w:cs="Times New Roman"/>
          <w:sz w:val="28"/>
          <w:szCs w:val="28"/>
        </w:rPr>
        <w:t xml:space="preserve">Вместе с тем, </w:t>
      </w:r>
      <w:r w:rsidR="007969D5" w:rsidRPr="00994138">
        <w:rPr>
          <w:rFonts w:ascii="Times New Roman" w:hAnsi="Times New Roman" w:cs="Times New Roman"/>
          <w:sz w:val="28"/>
          <w:szCs w:val="28"/>
        </w:rPr>
        <w:t>в отсутствие</w:t>
      </w:r>
      <w:r w:rsidRPr="00994138">
        <w:rPr>
          <w:rFonts w:ascii="Times New Roman" w:hAnsi="Times New Roman" w:cs="Times New Roman"/>
          <w:sz w:val="28"/>
          <w:szCs w:val="28"/>
        </w:rPr>
        <w:t xml:space="preserve"> органа государственного контроля, надзора, уполномоченного на проведение проверки специализированных организаций, предлагаемые проектом меры представляются недостаточно эффективными, кроме того, домовые и вент каналы не входят в состав ВДГО и ВКГО, ответственность за из надлежащие содержание в многоквартирных домах законодательно закреплена за управляющими компаниями, а в индивидуальных жилых домах - за собственниками таких домов.</w:t>
      </w:r>
      <w:proofErr w:type="gramEnd"/>
      <w:r w:rsidRPr="006C521A">
        <w:rPr>
          <w:rFonts w:ascii="Times New Roman" w:hAnsi="Times New Roman" w:cs="Times New Roman"/>
          <w:sz w:val="28"/>
          <w:szCs w:val="28"/>
        </w:rPr>
        <w:t xml:space="preserve"> Вопросы проверки эффективности вытяжной вентиляции, а точнее проведения аэродинамических испытаний не относятся к сфере ответственности специализированной организации, оказывающей услуги по техническому обслуживанию ВДГО и ВКГО. Наделение специализированных организаций не свойственными их функциями наряду с независимой оценкой квалификации, в отсутствии системы государственного контроля, приведет, нам кажется, к увеличению расходов специализированных организаций и удорожанию указываемых услуг, что не гарантирует повышения их качества. Следующая проблема, точнее говоря, следующая мера — это </w:t>
      </w:r>
      <w:r w:rsidRPr="00994138">
        <w:rPr>
          <w:rFonts w:ascii="Times New Roman" w:hAnsi="Times New Roman" w:cs="Times New Roman"/>
          <w:sz w:val="28"/>
          <w:szCs w:val="28"/>
        </w:rPr>
        <w:t>признать единой инженерной системой газоснабжения ВДГО и ВКГО, техническое обслуживание которых должно выполняться через комплексный договор, заключаемый между управляющей компанией и одной лицензируемой организацией. Проект изменений в правило 410, о которых мы только что говорили, предусматривает введение единого договора технического обслуживания ВДГО и ВКГО в многоквартирном доме лицом, осуществляющим управление домом со специализированной организацией, однако по нашему мнению урегулирование данного вопроса на уровне подзаконного акта без соответствующих законодательных предложений не представляется возможным.</w:t>
      </w:r>
      <w:r w:rsidRPr="006C521A">
        <w:rPr>
          <w:rFonts w:ascii="Times New Roman" w:hAnsi="Times New Roman" w:cs="Times New Roman"/>
          <w:sz w:val="28"/>
          <w:szCs w:val="28"/>
        </w:rPr>
        <w:t xml:space="preserve"> Поскольку ограничения прав собственников помещений в многоквартирном доме, на выбор </w:t>
      </w:r>
      <w:proofErr w:type="gramStart"/>
      <w:r w:rsidRPr="006C521A">
        <w:rPr>
          <w:rFonts w:ascii="Times New Roman" w:hAnsi="Times New Roman" w:cs="Times New Roman"/>
          <w:sz w:val="28"/>
          <w:szCs w:val="28"/>
        </w:rPr>
        <w:t>организаций, осуществляющих техническое обслуживание ВДГО и ВКГО в соответствии со статьей 55 Конституции РФ требует</w:t>
      </w:r>
      <w:proofErr w:type="gramEnd"/>
      <w:r w:rsidRPr="006C521A">
        <w:rPr>
          <w:rFonts w:ascii="Times New Roman" w:hAnsi="Times New Roman" w:cs="Times New Roman"/>
          <w:sz w:val="28"/>
          <w:szCs w:val="28"/>
        </w:rPr>
        <w:t xml:space="preserve"> регламентации только федеральным законом. В этой связи следует отметить, что </w:t>
      </w:r>
      <w:r w:rsidRPr="00994138">
        <w:rPr>
          <w:rFonts w:ascii="Times New Roman" w:hAnsi="Times New Roman" w:cs="Times New Roman"/>
          <w:sz w:val="28"/>
          <w:szCs w:val="28"/>
        </w:rPr>
        <w:t xml:space="preserve">в Государственной Думе РФ на рассмотрении находится проект федерального закона о внесении изменений в статью 161 Жилищного кодекса, направленный на реализацию концепции единого договора на законодательном уровне, принятый в первом чтении еще 10 апреля 2018 года. </w:t>
      </w:r>
      <w:proofErr w:type="gramStart"/>
      <w:r w:rsidRPr="00994138">
        <w:rPr>
          <w:rFonts w:ascii="Times New Roman" w:hAnsi="Times New Roman" w:cs="Times New Roman"/>
          <w:sz w:val="28"/>
          <w:szCs w:val="28"/>
        </w:rPr>
        <w:t>Данный законопроект нуждается в доработке, в частности, требуется</w:t>
      </w:r>
      <w:r w:rsidRPr="007969D5">
        <w:rPr>
          <w:rFonts w:ascii="Times New Roman" w:hAnsi="Times New Roman" w:cs="Times New Roman"/>
          <w:b/>
          <w:sz w:val="28"/>
          <w:szCs w:val="28"/>
        </w:rPr>
        <w:t xml:space="preserve"> </w:t>
      </w:r>
      <w:r w:rsidRPr="00994138">
        <w:rPr>
          <w:rFonts w:ascii="Times New Roman" w:hAnsi="Times New Roman" w:cs="Times New Roman"/>
          <w:sz w:val="28"/>
          <w:szCs w:val="28"/>
        </w:rPr>
        <w:t xml:space="preserve">установление порядка оплаты услуг по такому договору и возмещение собственниками помещений расходов по техническому обслуживанию ВКГО, порядка наделения лица, осуществляющего управление многоквартирным домом полномочиями действовать от имени </w:t>
      </w:r>
      <w:r w:rsidRPr="00994138">
        <w:rPr>
          <w:rFonts w:ascii="Times New Roman" w:hAnsi="Times New Roman" w:cs="Times New Roman"/>
          <w:sz w:val="28"/>
          <w:szCs w:val="28"/>
        </w:rPr>
        <w:lastRenderedPageBreak/>
        <w:t>собственников помещений и урегулирование вопроса о применении проектируемых норм, в случае, если собственниками не выбран способ управления домом.</w:t>
      </w:r>
      <w:proofErr w:type="gramEnd"/>
      <w:r w:rsidRPr="007969D5">
        <w:rPr>
          <w:rFonts w:ascii="Times New Roman" w:hAnsi="Times New Roman" w:cs="Times New Roman"/>
          <w:b/>
          <w:sz w:val="28"/>
          <w:szCs w:val="28"/>
        </w:rPr>
        <w:t xml:space="preserve"> </w:t>
      </w:r>
      <w:r w:rsidRPr="00994138">
        <w:rPr>
          <w:rFonts w:ascii="Times New Roman" w:hAnsi="Times New Roman" w:cs="Times New Roman"/>
          <w:sz w:val="28"/>
          <w:szCs w:val="28"/>
        </w:rPr>
        <w:t>Следующая мера совершенствования законодательства — это наделить органы государственного жилищного надзора полномочиями по проведению проверок за соблюдением организациями требований по техническому обслуживанию и ремонту ВДГО и ВКГО, по проверке состояний и функционирования дымовых и вент каналов. А также по обеспечению безопасности использования ВДГО и ВКГО населением. Изложенные выше идеи по ужесточению требований к организациям, осуществляющим соответствующие виды деятельности на практике, будут малоэффективны, если не будет обеспечен жесткий контроль со стороны государства за соблюдением этих требований. В настоящее время отсутствует орган государственного контроля и надзора, уполномоченный на проведение проверки специализированных организаций в части их соответствия требованиям действующего законодательства.</w:t>
      </w:r>
      <w:r w:rsidRPr="006C521A">
        <w:rPr>
          <w:rFonts w:ascii="Times New Roman" w:hAnsi="Times New Roman" w:cs="Times New Roman"/>
          <w:sz w:val="28"/>
          <w:szCs w:val="28"/>
        </w:rPr>
        <w:t xml:space="preserve"> Полномочия жилищных инспекций в части </w:t>
      </w:r>
      <w:proofErr w:type="gramStart"/>
      <w:r w:rsidRPr="006C521A">
        <w:rPr>
          <w:rFonts w:ascii="Times New Roman" w:hAnsi="Times New Roman" w:cs="Times New Roman"/>
          <w:sz w:val="28"/>
          <w:szCs w:val="28"/>
        </w:rPr>
        <w:t>контроля за</w:t>
      </w:r>
      <w:proofErr w:type="gramEnd"/>
      <w:r w:rsidRPr="006C521A">
        <w:rPr>
          <w:rFonts w:ascii="Times New Roman" w:hAnsi="Times New Roman" w:cs="Times New Roman"/>
          <w:sz w:val="28"/>
          <w:szCs w:val="28"/>
        </w:rPr>
        <w:t xml:space="preserve"> управляющими организациями и гражданами существенно ограничены. Еще одна мера предлагаемая — это введение государственного регулирования платы, тарифов на услуги и техническому обслуживанию и ремонту ВДГО и ВКГО. Отсутствие государственного регулирования стоимости услуг по техническому обслуживанию и ремонту ВДГО и ВКГО на практике приводит к росту социальной напряженности и общему снижению уровня безопасности ВДГО и ВКГО. В результате отказа населения от заключения договоров на техническое обслуживание внутридомового и внутриквартирного газового оборудования со специализированными организациями, в том числе отказ в допуске их представителей к газовому оборудованию для проведения регламентных работ. Мы должны понимать, что манипулирование ценой на услуги, обеспечивающие жизнь и здоровье граждан недопустимо. Введение на уровне субъекта РФ экономически обоснованных цен на данные услуги позволит, во-первых, избежать такого манипулирования, а во-вторых, уберет из данной отрасли недобросовестных участников, которые пришли в нее исключительно ради наживы. Еще одна мера - </w:t>
      </w:r>
      <w:r w:rsidRPr="00994138">
        <w:rPr>
          <w:rFonts w:ascii="Times New Roman" w:hAnsi="Times New Roman" w:cs="Times New Roman"/>
          <w:sz w:val="28"/>
          <w:szCs w:val="28"/>
        </w:rPr>
        <w:t>установить требования к газоиспользующему оборудованию в части его оснащения встроенной автоматикой безопасности и регулирования процесса сжигания газа отключающими подачу газа при погасании пламени на горелке, устройствами газ контроль, а также при нарушении тяги.</w:t>
      </w:r>
      <w:r w:rsidRPr="006C521A">
        <w:rPr>
          <w:rFonts w:ascii="Times New Roman" w:hAnsi="Times New Roman" w:cs="Times New Roman"/>
          <w:sz w:val="28"/>
          <w:szCs w:val="28"/>
        </w:rPr>
        <w:t xml:space="preserve"> Следующее: </w:t>
      </w:r>
      <w:r w:rsidRPr="00994138">
        <w:rPr>
          <w:rFonts w:ascii="Times New Roman" w:hAnsi="Times New Roman" w:cs="Times New Roman"/>
          <w:sz w:val="28"/>
          <w:szCs w:val="28"/>
        </w:rPr>
        <w:t xml:space="preserve">ввести административную ответственность граждан и организаций, осуществляющих управление многоквартирными домами за несоблюдение инструкции по безопасному использованию газа, а также обеспечить оперативный доступ сотрудников экстренных оперативных служб в жилые помещения в случае угрозы аварии, утечек газа или несчастного случая. </w:t>
      </w:r>
      <w:r w:rsidRPr="006C521A">
        <w:rPr>
          <w:rFonts w:ascii="Times New Roman" w:hAnsi="Times New Roman" w:cs="Times New Roman"/>
          <w:sz w:val="28"/>
          <w:szCs w:val="28"/>
        </w:rPr>
        <w:t xml:space="preserve">На еще одном слайде вы можете увидеть, какими еще направлениями нормотворческой деятельности «Газпром </w:t>
      </w:r>
      <w:proofErr w:type="spellStart"/>
      <w:r w:rsidRPr="006C521A">
        <w:rPr>
          <w:rFonts w:ascii="Times New Roman" w:hAnsi="Times New Roman" w:cs="Times New Roman"/>
          <w:sz w:val="28"/>
          <w:szCs w:val="28"/>
        </w:rPr>
        <w:t>межрегионгаз</w:t>
      </w:r>
      <w:proofErr w:type="spellEnd"/>
      <w:r w:rsidRPr="006C521A">
        <w:rPr>
          <w:rFonts w:ascii="Times New Roman" w:hAnsi="Times New Roman" w:cs="Times New Roman"/>
          <w:sz w:val="28"/>
          <w:szCs w:val="28"/>
        </w:rPr>
        <w:t xml:space="preserve">» занимается в настоящее время. </w:t>
      </w:r>
      <w:proofErr w:type="gramStart"/>
      <w:r w:rsidRPr="006C521A">
        <w:rPr>
          <w:rFonts w:ascii="Times New Roman" w:hAnsi="Times New Roman" w:cs="Times New Roman"/>
          <w:sz w:val="28"/>
          <w:szCs w:val="28"/>
        </w:rPr>
        <w:t xml:space="preserve">Это </w:t>
      </w:r>
      <w:r w:rsidRPr="00994138">
        <w:rPr>
          <w:rFonts w:ascii="Times New Roman" w:hAnsi="Times New Roman" w:cs="Times New Roman"/>
          <w:sz w:val="28"/>
          <w:szCs w:val="28"/>
        </w:rPr>
        <w:t xml:space="preserve">проект федерального закона, предусматривающий внесение изменений в статью 8 федерального закона 1999 года № 69-ФЗ «О </w:t>
      </w:r>
      <w:r w:rsidRPr="00994138">
        <w:rPr>
          <w:rFonts w:ascii="Times New Roman" w:hAnsi="Times New Roman" w:cs="Times New Roman"/>
          <w:sz w:val="28"/>
          <w:szCs w:val="28"/>
        </w:rPr>
        <w:lastRenderedPageBreak/>
        <w:t>газоснабжении в Российской Федерации», направленных на предоставлению Правительству РФ или уполномоченному им федеральному органу исполнительной власти полномочий по утверждению методики расчета ущерба, возникшего в результате хищения, совершенного из объектов системы газоснабжения.</w:t>
      </w:r>
      <w:proofErr w:type="gramEnd"/>
      <w:r w:rsidRPr="007843D5">
        <w:rPr>
          <w:rFonts w:ascii="Times New Roman" w:hAnsi="Times New Roman" w:cs="Times New Roman"/>
          <w:b/>
          <w:sz w:val="28"/>
          <w:szCs w:val="28"/>
        </w:rPr>
        <w:t xml:space="preserve"> </w:t>
      </w:r>
      <w:r w:rsidRPr="006C521A">
        <w:rPr>
          <w:rFonts w:ascii="Times New Roman" w:hAnsi="Times New Roman" w:cs="Times New Roman"/>
          <w:sz w:val="28"/>
          <w:szCs w:val="28"/>
        </w:rPr>
        <w:t xml:space="preserve">Приказом Минэнерго России от 18 декабря 2015 года № 975 были утверждены методические рекомендации расчета ущерба от несанкционированных подключений к сетям газораспределения и </w:t>
      </w:r>
      <w:proofErr w:type="spellStart"/>
      <w:r w:rsidRPr="006C521A">
        <w:rPr>
          <w:rFonts w:ascii="Times New Roman" w:hAnsi="Times New Roman" w:cs="Times New Roman"/>
          <w:sz w:val="28"/>
          <w:szCs w:val="28"/>
        </w:rPr>
        <w:t>газопотребления</w:t>
      </w:r>
      <w:proofErr w:type="spellEnd"/>
      <w:r w:rsidRPr="006C521A">
        <w:rPr>
          <w:rFonts w:ascii="Times New Roman" w:hAnsi="Times New Roman" w:cs="Times New Roman"/>
          <w:sz w:val="28"/>
          <w:szCs w:val="28"/>
        </w:rPr>
        <w:t xml:space="preserve"> и несанкционированных вмешательств в работу приборов учета газа, не имевшие статуса нормативного правового акта и носившие рекомендательный характер. Приказом Минэнерго России от 17 сентября 2018 года № 774 «Об отмене приказа Минэнерго России № 975», приказ об утверждении методических рекомендаций отменен. 19 октября 2018 года законопроект </w:t>
      </w:r>
      <w:proofErr w:type="gramStart"/>
      <w:r w:rsidRPr="006C521A">
        <w:rPr>
          <w:rFonts w:ascii="Times New Roman" w:hAnsi="Times New Roman" w:cs="Times New Roman"/>
          <w:sz w:val="28"/>
          <w:szCs w:val="28"/>
        </w:rPr>
        <w:t>внесен на рассмотрение в Совет Государственной Думы и включен</w:t>
      </w:r>
      <w:proofErr w:type="gramEnd"/>
      <w:r w:rsidRPr="006C521A">
        <w:rPr>
          <w:rFonts w:ascii="Times New Roman" w:hAnsi="Times New Roman" w:cs="Times New Roman"/>
          <w:sz w:val="28"/>
          <w:szCs w:val="28"/>
        </w:rPr>
        <w:t xml:space="preserve"> в примерную программу весенней сессии на 2019 год. В планах на ближайшее время подготовка правотворческой инициативы по наделению Правительства соответствующими полномочиями не только в отношении методики по хищению, но и по иному несанкционированному подключению и вмешательству в приборы учета газа. </w:t>
      </w:r>
      <w:proofErr w:type="gramStart"/>
      <w:r w:rsidRPr="006C521A">
        <w:rPr>
          <w:rFonts w:ascii="Times New Roman" w:hAnsi="Times New Roman" w:cs="Times New Roman"/>
          <w:sz w:val="28"/>
          <w:szCs w:val="28"/>
        </w:rPr>
        <w:t xml:space="preserve">Следующий </w:t>
      </w:r>
      <w:r w:rsidRPr="00994138">
        <w:rPr>
          <w:rFonts w:ascii="Times New Roman" w:hAnsi="Times New Roman" w:cs="Times New Roman"/>
          <w:sz w:val="28"/>
          <w:szCs w:val="28"/>
        </w:rPr>
        <w:t>проект федерального закона «О внесении изменений в Кодекс Российской Федерации об административных правонарушениях в части установления административной ответственности за повторное самовольное подключение к сетям инфраструктуры и использование энергетических ресурсов». 8 ноября 2018 года он был рассмотрен Государственной Думой и принят в первом чтении.</w:t>
      </w:r>
      <w:proofErr w:type="gramEnd"/>
      <w:r w:rsidRPr="00994138">
        <w:rPr>
          <w:rFonts w:ascii="Times New Roman" w:hAnsi="Times New Roman" w:cs="Times New Roman"/>
          <w:sz w:val="28"/>
          <w:szCs w:val="28"/>
        </w:rPr>
        <w:t xml:space="preserve"> </w:t>
      </w:r>
      <w:proofErr w:type="gramStart"/>
      <w:r w:rsidRPr="00994138">
        <w:rPr>
          <w:rFonts w:ascii="Times New Roman" w:hAnsi="Times New Roman" w:cs="Times New Roman"/>
          <w:sz w:val="28"/>
          <w:szCs w:val="28"/>
        </w:rPr>
        <w:t xml:space="preserve">В рамках этого законопроекта продолжается работа по внесению изменений в статью 9.16 Кодекса об административных правонарушениях, направленных на исключение ответственности газораспределительных организаций, которые не смогли выполнить требования федерального закона от 23 ноября 2009 года № 261-ФЗ «Об энергоснабжении и повышении энергетической эффективности, об обязательной установки приборов учета гражданам по причине </w:t>
      </w:r>
      <w:proofErr w:type="spellStart"/>
      <w:r w:rsidRPr="00994138">
        <w:rPr>
          <w:rFonts w:ascii="Times New Roman" w:hAnsi="Times New Roman" w:cs="Times New Roman"/>
          <w:sz w:val="28"/>
          <w:szCs w:val="28"/>
        </w:rPr>
        <w:t>недопуска</w:t>
      </w:r>
      <w:proofErr w:type="spellEnd"/>
      <w:r w:rsidRPr="00994138">
        <w:rPr>
          <w:rFonts w:ascii="Times New Roman" w:hAnsi="Times New Roman" w:cs="Times New Roman"/>
          <w:sz w:val="28"/>
          <w:szCs w:val="28"/>
        </w:rPr>
        <w:t xml:space="preserve"> к местам установки»</w:t>
      </w:r>
      <w:r w:rsidRPr="007843D5">
        <w:rPr>
          <w:rFonts w:ascii="Times New Roman" w:hAnsi="Times New Roman" w:cs="Times New Roman"/>
          <w:b/>
          <w:sz w:val="28"/>
          <w:szCs w:val="28"/>
        </w:rPr>
        <w:t>.</w:t>
      </w:r>
      <w:proofErr w:type="gramEnd"/>
      <w:r w:rsidRPr="006C521A">
        <w:rPr>
          <w:rFonts w:ascii="Times New Roman" w:hAnsi="Times New Roman" w:cs="Times New Roman"/>
          <w:sz w:val="28"/>
          <w:szCs w:val="28"/>
        </w:rPr>
        <w:t xml:space="preserve"> Следующее - </w:t>
      </w:r>
      <w:r w:rsidRPr="00994138">
        <w:rPr>
          <w:rFonts w:ascii="Times New Roman" w:hAnsi="Times New Roman" w:cs="Times New Roman"/>
          <w:sz w:val="28"/>
          <w:szCs w:val="28"/>
        </w:rPr>
        <w:t>проект постановления Правительства Российской Федерации «О внесении изменений в правила поставки газа для обеспечения коммунально-бытовых нужд граждан», утвержденный постановлением Правительства от 21 июля 2008 года № 549.</w:t>
      </w:r>
      <w:r w:rsidRPr="006C521A">
        <w:rPr>
          <w:rFonts w:ascii="Times New Roman" w:hAnsi="Times New Roman" w:cs="Times New Roman"/>
          <w:sz w:val="28"/>
          <w:szCs w:val="28"/>
        </w:rPr>
        <w:t xml:space="preserve"> Проект находится в стадии окончательного согласования в профильных министерствах для последующего принятия его Правительством РФ. Проект направлен на укрепление платежной дисциплины населения, повышения безопасности газоснабжения, стимулирования абонентов к установке приборов учета и создания условий, способствующих отказу потребителей от самовольных вмешательств в работу приборов учетов газа и несанкционированного подключения к сетям газоснабжения. Следующее — это </w:t>
      </w:r>
      <w:r w:rsidRPr="007843D5">
        <w:rPr>
          <w:rFonts w:ascii="Times New Roman" w:hAnsi="Times New Roman" w:cs="Times New Roman"/>
          <w:b/>
          <w:sz w:val="28"/>
          <w:szCs w:val="28"/>
        </w:rPr>
        <w:t xml:space="preserve">проект правил </w:t>
      </w:r>
      <w:proofErr w:type="spellStart"/>
      <w:r w:rsidRPr="007843D5">
        <w:rPr>
          <w:rFonts w:ascii="Times New Roman" w:hAnsi="Times New Roman" w:cs="Times New Roman"/>
          <w:b/>
          <w:sz w:val="28"/>
          <w:szCs w:val="28"/>
        </w:rPr>
        <w:t>недискриминационного</w:t>
      </w:r>
      <w:proofErr w:type="spellEnd"/>
      <w:r w:rsidRPr="007843D5">
        <w:rPr>
          <w:rFonts w:ascii="Times New Roman" w:hAnsi="Times New Roman" w:cs="Times New Roman"/>
          <w:b/>
          <w:sz w:val="28"/>
          <w:szCs w:val="28"/>
        </w:rPr>
        <w:t xml:space="preserve"> доступа к услугам по транспортировки газа по сетям газораспределения.</w:t>
      </w:r>
      <w:r w:rsidRPr="006C521A">
        <w:rPr>
          <w:rFonts w:ascii="Times New Roman" w:hAnsi="Times New Roman" w:cs="Times New Roman"/>
          <w:sz w:val="28"/>
          <w:szCs w:val="28"/>
        </w:rPr>
        <w:t xml:space="preserve"> Одной из основных задач которого должно стать решение вопроса нормирования и распределения потерь газа между потребителем услуги по транспортировке </w:t>
      </w:r>
      <w:r w:rsidRPr="006C521A">
        <w:rPr>
          <w:rFonts w:ascii="Times New Roman" w:hAnsi="Times New Roman" w:cs="Times New Roman"/>
          <w:sz w:val="28"/>
          <w:szCs w:val="28"/>
        </w:rPr>
        <w:lastRenderedPageBreak/>
        <w:t xml:space="preserve">газа по газораспределительным сетям и газораспределительными организациями - иными владельцами сети газораспределения и </w:t>
      </w:r>
      <w:proofErr w:type="spellStart"/>
      <w:r w:rsidRPr="006C521A">
        <w:rPr>
          <w:rFonts w:ascii="Times New Roman" w:hAnsi="Times New Roman" w:cs="Times New Roman"/>
          <w:sz w:val="28"/>
          <w:szCs w:val="28"/>
        </w:rPr>
        <w:t>газопотребления</w:t>
      </w:r>
      <w:proofErr w:type="spellEnd"/>
      <w:r w:rsidRPr="006C521A">
        <w:rPr>
          <w:rFonts w:ascii="Times New Roman" w:hAnsi="Times New Roman" w:cs="Times New Roman"/>
          <w:sz w:val="28"/>
          <w:szCs w:val="28"/>
        </w:rPr>
        <w:t xml:space="preserve">. В 2018 году разработка правил </w:t>
      </w:r>
      <w:proofErr w:type="spellStart"/>
      <w:r w:rsidRPr="006C521A">
        <w:rPr>
          <w:rFonts w:ascii="Times New Roman" w:hAnsi="Times New Roman" w:cs="Times New Roman"/>
          <w:sz w:val="28"/>
          <w:szCs w:val="28"/>
        </w:rPr>
        <w:t>недискриминационного</w:t>
      </w:r>
      <w:proofErr w:type="spellEnd"/>
      <w:r w:rsidRPr="006C521A">
        <w:rPr>
          <w:rFonts w:ascii="Times New Roman" w:hAnsi="Times New Roman" w:cs="Times New Roman"/>
          <w:sz w:val="28"/>
          <w:szCs w:val="28"/>
        </w:rPr>
        <w:t xml:space="preserve"> доступа приобрела особую актуальность в связи с тем, что приказом Минэнерго России от 11 января 2018 года отменена методика определения расхода газа на технологические нужды предприятий газового хозяйства и потерь газа в системах распределения газа. </w:t>
      </w:r>
      <w:r w:rsidRPr="00C22F2F">
        <w:rPr>
          <w:rFonts w:ascii="Times New Roman" w:hAnsi="Times New Roman" w:cs="Times New Roman"/>
          <w:sz w:val="28"/>
          <w:szCs w:val="28"/>
        </w:rPr>
        <w:t xml:space="preserve">В настоящее время отсутствует нормативный акт либо документ, носящий рекомендательный характер и предусматривающий порядок определения потерь газа. К сожалению, подготовленный ФАС России проект не способен решить поставленные перед ним задачи. </w:t>
      </w:r>
      <w:proofErr w:type="gramStart"/>
      <w:r w:rsidRPr="00C22F2F">
        <w:rPr>
          <w:rFonts w:ascii="Times New Roman" w:hAnsi="Times New Roman" w:cs="Times New Roman"/>
          <w:sz w:val="28"/>
          <w:szCs w:val="28"/>
        </w:rPr>
        <w:t xml:space="preserve">ООО «Газпром </w:t>
      </w:r>
      <w:proofErr w:type="spellStart"/>
      <w:r w:rsidRPr="00C22F2F">
        <w:rPr>
          <w:rFonts w:ascii="Times New Roman" w:hAnsi="Times New Roman" w:cs="Times New Roman"/>
          <w:sz w:val="28"/>
          <w:szCs w:val="28"/>
        </w:rPr>
        <w:t>межрегионгаз</w:t>
      </w:r>
      <w:proofErr w:type="spellEnd"/>
      <w:r w:rsidRPr="00C22F2F">
        <w:rPr>
          <w:rFonts w:ascii="Times New Roman" w:hAnsi="Times New Roman" w:cs="Times New Roman"/>
          <w:sz w:val="28"/>
          <w:szCs w:val="28"/>
        </w:rPr>
        <w:t>» отметило следующие основные недостатки указанного проекта: документом не урегулирован вопрос нормирования и распределения потерь между участниками процесса транспортировки газа, документом не предусмотрен порядок регулирования отношений между газораспределительными организациями, возникших в связи с транспортировкой газа в транзитном потоке,</w:t>
      </w:r>
      <w:r w:rsidRPr="006C521A">
        <w:rPr>
          <w:rFonts w:ascii="Times New Roman" w:hAnsi="Times New Roman" w:cs="Times New Roman"/>
          <w:sz w:val="28"/>
          <w:szCs w:val="28"/>
        </w:rPr>
        <w:t xml:space="preserve"> документом устанавливаются требования для газораспределительной организации обеспечивать транспортировку газа, в том числе по газопроводам, не находящимся у нее в собственности</w:t>
      </w:r>
      <w:proofErr w:type="gramEnd"/>
      <w:r w:rsidRPr="006C521A">
        <w:rPr>
          <w:rFonts w:ascii="Times New Roman" w:hAnsi="Times New Roman" w:cs="Times New Roman"/>
          <w:sz w:val="28"/>
          <w:szCs w:val="28"/>
        </w:rPr>
        <w:t xml:space="preserve"> или </w:t>
      </w:r>
      <w:proofErr w:type="gramStart"/>
      <w:r w:rsidRPr="006C521A">
        <w:rPr>
          <w:rFonts w:ascii="Times New Roman" w:hAnsi="Times New Roman" w:cs="Times New Roman"/>
          <w:sz w:val="28"/>
          <w:szCs w:val="28"/>
        </w:rPr>
        <w:t>ином</w:t>
      </w:r>
      <w:proofErr w:type="gramEnd"/>
      <w:r w:rsidRPr="006C521A">
        <w:rPr>
          <w:rFonts w:ascii="Times New Roman" w:hAnsi="Times New Roman" w:cs="Times New Roman"/>
          <w:sz w:val="28"/>
          <w:szCs w:val="28"/>
        </w:rPr>
        <w:t xml:space="preserve"> законном владении, что противоречит действующему законодательству, а также нарушает права и законные интересы газораспределительной организации. Концепции документа основаны на инициативе потребителя услуги </w:t>
      </w:r>
      <w:proofErr w:type="gramStart"/>
      <w:r w:rsidRPr="006C521A">
        <w:rPr>
          <w:rFonts w:ascii="Times New Roman" w:hAnsi="Times New Roman" w:cs="Times New Roman"/>
          <w:sz w:val="28"/>
          <w:szCs w:val="28"/>
        </w:rPr>
        <w:t>обратиться</w:t>
      </w:r>
      <w:proofErr w:type="gramEnd"/>
      <w:r w:rsidRPr="006C521A">
        <w:rPr>
          <w:rFonts w:ascii="Times New Roman" w:hAnsi="Times New Roman" w:cs="Times New Roman"/>
          <w:sz w:val="28"/>
          <w:szCs w:val="28"/>
        </w:rPr>
        <w:t xml:space="preserve"> с заявкой на ее получение. Вместе с тем, на практике возможна ситуация, когда потребитель услуги уклоняется от договора транспортировки с газораспределительной организацией. Порядок действий в таком случае проектом не определен. </w:t>
      </w:r>
      <w:r w:rsidRPr="00C22F2F">
        <w:rPr>
          <w:rFonts w:ascii="Times New Roman" w:hAnsi="Times New Roman" w:cs="Times New Roman"/>
          <w:sz w:val="28"/>
          <w:szCs w:val="28"/>
        </w:rPr>
        <w:t xml:space="preserve">Значимой проблемой, в отношении которой следует ожидать активизации нормотворческой деятельности в ближайшее время, являются бесхозяйные газопроводы, а также объекты системы газораспределения, принадлежащие прочим собственникам, не входящим в группу компаний «Газпром», основной проблемой которых является отсутствие финансирования работ по диагностированию и обслуживанию, что вызывает потенциальную опасность при эксплуатации данных объектов. Бесхозяйные газопроводы не оформлены в собственность должным образом и в их отношении обеспечивается только аварийное обслуживание. Проблема содержания бесхозяйных сетей давно обсуждается на государственном уровне. Протоколом совещания у Дмитрия Николаевича </w:t>
      </w:r>
      <w:proofErr w:type="spellStart"/>
      <w:r w:rsidRPr="00C22F2F">
        <w:rPr>
          <w:rFonts w:ascii="Times New Roman" w:hAnsi="Times New Roman" w:cs="Times New Roman"/>
          <w:sz w:val="28"/>
          <w:szCs w:val="28"/>
        </w:rPr>
        <w:t>Козака</w:t>
      </w:r>
      <w:proofErr w:type="spellEnd"/>
      <w:r w:rsidRPr="00C22F2F">
        <w:rPr>
          <w:rFonts w:ascii="Times New Roman" w:hAnsi="Times New Roman" w:cs="Times New Roman"/>
          <w:sz w:val="28"/>
          <w:szCs w:val="28"/>
        </w:rPr>
        <w:t xml:space="preserve"> от 6 февраля 2019 года Министерству экономического развития поручено представить в Правительство соответствующий</w:t>
      </w:r>
      <w:r w:rsidRPr="00CD7EB3">
        <w:rPr>
          <w:rFonts w:ascii="Times New Roman" w:hAnsi="Times New Roman" w:cs="Times New Roman"/>
          <w:b/>
          <w:sz w:val="28"/>
          <w:szCs w:val="28"/>
        </w:rPr>
        <w:t xml:space="preserve"> </w:t>
      </w:r>
      <w:r w:rsidRPr="00C22F2F">
        <w:rPr>
          <w:rFonts w:ascii="Times New Roman" w:hAnsi="Times New Roman" w:cs="Times New Roman"/>
          <w:sz w:val="28"/>
          <w:szCs w:val="28"/>
        </w:rPr>
        <w:t xml:space="preserve">проект федерального закона, согласованный с федеральными органами власти и энергетическими компаниями. Предложения «Газпром </w:t>
      </w:r>
      <w:proofErr w:type="spellStart"/>
      <w:r w:rsidRPr="00C22F2F">
        <w:rPr>
          <w:rFonts w:ascii="Times New Roman" w:hAnsi="Times New Roman" w:cs="Times New Roman"/>
          <w:sz w:val="28"/>
          <w:szCs w:val="28"/>
        </w:rPr>
        <w:t>межрегионгаз</w:t>
      </w:r>
      <w:proofErr w:type="spellEnd"/>
      <w:r w:rsidRPr="00C22F2F">
        <w:rPr>
          <w:rFonts w:ascii="Times New Roman" w:hAnsi="Times New Roman" w:cs="Times New Roman"/>
          <w:sz w:val="28"/>
          <w:szCs w:val="28"/>
        </w:rPr>
        <w:t xml:space="preserve">» к содержанию главного закона следующие: упростить процедуру оформления права собственности на бесхозяйные сети органами местного самоуправления, закрепить право, а не обязанность газораспределительных организаций на приобретение бесхозяйных сетей в собственность, предусмотреть упрощенный порядок такого оформления, исключить условия, при которых ГРО передаются </w:t>
      </w:r>
      <w:r w:rsidRPr="00C22F2F">
        <w:rPr>
          <w:rFonts w:ascii="Times New Roman" w:hAnsi="Times New Roman" w:cs="Times New Roman"/>
          <w:sz w:val="28"/>
          <w:szCs w:val="28"/>
        </w:rPr>
        <w:lastRenderedPageBreak/>
        <w:t xml:space="preserve">объекты, созданные третьими лицами для собственных нужд, но </w:t>
      </w:r>
      <w:proofErr w:type="gramStart"/>
      <w:r w:rsidRPr="00C22F2F">
        <w:rPr>
          <w:rFonts w:ascii="Times New Roman" w:hAnsi="Times New Roman" w:cs="Times New Roman"/>
          <w:sz w:val="28"/>
          <w:szCs w:val="28"/>
        </w:rPr>
        <w:t>права</w:t>
      </w:r>
      <w:proofErr w:type="gramEnd"/>
      <w:r w:rsidRPr="00C22F2F">
        <w:rPr>
          <w:rFonts w:ascii="Times New Roman" w:hAnsi="Times New Roman" w:cs="Times New Roman"/>
          <w:sz w:val="28"/>
          <w:szCs w:val="28"/>
        </w:rPr>
        <w:t xml:space="preserve"> на которые не зарегистрированы и иные подобные объекты, а также самовольные постройки, определить принципы, механизмы и источники возмещения затрат ГРО на приобретение, включая компенсацию лицам, финансирующим создание такого имущества, затрат на оформление объектов. </w:t>
      </w:r>
      <w:r w:rsidRPr="006C521A">
        <w:rPr>
          <w:rFonts w:ascii="Times New Roman" w:hAnsi="Times New Roman" w:cs="Times New Roman"/>
          <w:sz w:val="28"/>
          <w:szCs w:val="28"/>
        </w:rPr>
        <w:t xml:space="preserve">Это имеется в виду кадастровый учет, регистрация прав собственности и другое и содержание имущества: налоговые сборы, подтверждающие надлежащие техническое состояние объектов и прочее. Такими источниками на наш взгляд могут стать государственное субсидирование и государственное регулирование цен и тарифов в области газоснабжения. Решить вопрос о поэтапном проведении предварительной оценки количественных и качественных показателей имущества, предлагаемых в собственность ГРО для прогнозирования необходимых потребностей бюджету как государственному, муниципальному, так и газораспределительной организации. Что важно? До тех пор, пока такой закон не принят муниципальным образованием необходимо </w:t>
      </w:r>
      <w:proofErr w:type="gramStart"/>
      <w:r w:rsidRPr="006C521A">
        <w:rPr>
          <w:rFonts w:ascii="Times New Roman" w:hAnsi="Times New Roman" w:cs="Times New Roman"/>
          <w:sz w:val="28"/>
          <w:szCs w:val="28"/>
        </w:rPr>
        <w:t>ускорить</w:t>
      </w:r>
      <w:proofErr w:type="gramEnd"/>
      <w:r w:rsidRPr="006C521A">
        <w:rPr>
          <w:rFonts w:ascii="Times New Roman" w:hAnsi="Times New Roman" w:cs="Times New Roman"/>
          <w:sz w:val="28"/>
          <w:szCs w:val="28"/>
        </w:rPr>
        <w:t xml:space="preserve"> оформление бесхозяйного имущества в свою собственность. Это позволит совместно с газораспределительными организациями обеспечить его безопасную эксплуатацию. Подводя итог, уважаемые коллеги, отмечу, что органами государственной власти совместно с энергетическими компаниями, включая ПАО «Газпром» проводится большой объем работы по законодательному обеспечению платежной дисциплины, безопасности и </w:t>
      </w:r>
      <w:proofErr w:type="spellStart"/>
      <w:r w:rsidRPr="006C521A">
        <w:rPr>
          <w:rFonts w:ascii="Times New Roman" w:hAnsi="Times New Roman" w:cs="Times New Roman"/>
          <w:sz w:val="28"/>
          <w:szCs w:val="28"/>
        </w:rPr>
        <w:t>энергоэффективности</w:t>
      </w:r>
      <w:proofErr w:type="spellEnd"/>
      <w:r w:rsidRPr="006C521A">
        <w:rPr>
          <w:rFonts w:ascii="Times New Roman" w:hAnsi="Times New Roman" w:cs="Times New Roman"/>
          <w:sz w:val="28"/>
          <w:szCs w:val="28"/>
        </w:rPr>
        <w:t xml:space="preserve">. В частности, в сфере газоснабжения. Многое уже сделано, но еще предстоит многое сделать. </w:t>
      </w:r>
      <w:proofErr w:type="gramStart"/>
      <w:r w:rsidRPr="006C521A">
        <w:rPr>
          <w:rFonts w:ascii="Times New Roman" w:hAnsi="Times New Roman" w:cs="Times New Roman"/>
          <w:sz w:val="28"/>
          <w:szCs w:val="28"/>
        </w:rPr>
        <w:t>Уверен</w:t>
      </w:r>
      <w:proofErr w:type="gramEnd"/>
      <w:r w:rsidRPr="006C521A">
        <w:rPr>
          <w:rFonts w:ascii="Times New Roman" w:hAnsi="Times New Roman" w:cs="Times New Roman"/>
          <w:sz w:val="28"/>
          <w:szCs w:val="28"/>
        </w:rPr>
        <w:t>, что совместными усилиями и скоординированными действиями, мы сможем добиться дальнейшего улучшения сложившейся ситуации. Спасибо вам большое за внимание. Конечно, объем работы группа «Газпром» еще более значительный. Я постарался в небольшом своем докладе показать основные направления нашей деятельности.</w:t>
      </w:r>
    </w:p>
    <w:p w:rsidR="00102464" w:rsidRDefault="00102464" w:rsidP="0063493A">
      <w:pPr>
        <w:spacing w:after="0" w:line="240" w:lineRule="auto"/>
        <w:jc w:val="both"/>
        <w:rPr>
          <w:sz w:val="24"/>
          <w:szCs w:val="24"/>
        </w:rPr>
      </w:pPr>
    </w:p>
    <w:p w:rsidR="00650820" w:rsidRDefault="00102464" w:rsidP="0063493A">
      <w:pPr>
        <w:spacing w:after="0" w:line="240" w:lineRule="auto"/>
        <w:jc w:val="both"/>
        <w:rPr>
          <w:rFonts w:ascii="Times New Roman" w:hAnsi="Times New Roman" w:cs="Times New Roman"/>
          <w:sz w:val="28"/>
          <w:szCs w:val="28"/>
        </w:rPr>
      </w:pPr>
      <w:r w:rsidRPr="00102464">
        <w:rPr>
          <w:rFonts w:ascii="Times New Roman" w:hAnsi="Times New Roman" w:cs="Times New Roman"/>
          <w:sz w:val="28"/>
          <w:szCs w:val="28"/>
        </w:rPr>
        <w:t xml:space="preserve">на протяжении двух лет, с 2016 года назрело внесение изменений в закон «О газоснабжении» и в сами правила разработки программ газификации, в связи с тем, что мы видим не вовлечение органов местного самоуправления в реализацию программ газификации и вообще в составление самих программ газификации. Путаница в понятиях «схема газоснабжения», «схема газоснабжения населенного пункта либо поселения», отсутствие единого подхода к расчету уровня газификации. </w:t>
      </w:r>
      <w:proofErr w:type="gramStart"/>
      <w:r w:rsidRPr="00102464">
        <w:rPr>
          <w:rFonts w:ascii="Times New Roman" w:hAnsi="Times New Roman" w:cs="Times New Roman"/>
          <w:sz w:val="28"/>
          <w:szCs w:val="28"/>
        </w:rPr>
        <w:t>На протяжении 2018 года Минэнерго России работало над федеральным законом, который устранил бы все эти вопросы и 19.07.2018 года вышел федеральный закон № 210 «О внесении изменений в закон «О газоснабжении», которым было предусмотрено уточнение полномочий региональных властей по вопросам газификации, необходимости разработки схем газоснабжения населенных пунктов и утверждение методики расчетов уровня газификации.</w:t>
      </w:r>
      <w:proofErr w:type="gramEnd"/>
      <w:r w:rsidRPr="00102464">
        <w:rPr>
          <w:rFonts w:ascii="Times New Roman" w:hAnsi="Times New Roman" w:cs="Times New Roman"/>
          <w:sz w:val="28"/>
          <w:szCs w:val="28"/>
        </w:rPr>
        <w:t xml:space="preserve"> Проект методики, в частности, Министерством энергетики разработан. Работали мы над ним весь 2018 год, согласован всеми заинтересованными сторонами, в том числе </w:t>
      </w:r>
      <w:r w:rsidRPr="00102464">
        <w:rPr>
          <w:rFonts w:ascii="Times New Roman" w:hAnsi="Times New Roman" w:cs="Times New Roman"/>
          <w:sz w:val="28"/>
          <w:szCs w:val="28"/>
        </w:rPr>
        <w:lastRenderedPageBreak/>
        <w:t>«Газпромом», «</w:t>
      </w:r>
      <w:proofErr w:type="spellStart"/>
      <w:r w:rsidRPr="00102464">
        <w:rPr>
          <w:rFonts w:ascii="Times New Roman" w:hAnsi="Times New Roman" w:cs="Times New Roman"/>
          <w:sz w:val="28"/>
          <w:szCs w:val="28"/>
        </w:rPr>
        <w:t>Мособлгазом</w:t>
      </w:r>
      <w:proofErr w:type="spellEnd"/>
      <w:r w:rsidRPr="00102464">
        <w:rPr>
          <w:rFonts w:ascii="Times New Roman" w:hAnsi="Times New Roman" w:cs="Times New Roman"/>
          <w:sz w:val="28"/>
          <w:szCs w:val="28"/>
        </w:rPr>
        <w:t xml:space="preserve">», регионами некоторыми, в том числе Министерством экономического развития и Министерством строительства Российской Федерации. Приказ об утверждении методики в настоящий момент </w:t>
      </w:r>
      <w:proofErr w:type="gramStart"/>
      <w:r w:rsidRPr="00102464">
        <w:rPr>
          <w:rFonts w:ascii="Times New Roman" w:hAnsi="Times New Roman" w:cs="Times New Roman"/>
          <w:sz w:val="28"/>
          <w:szCs w:val="28"/>
        </w:rPr>
        <w:t>подписан и направлен</w:t>
      </w:r>
      <w:proofErr w:type="gramEnd"/>
      <w:r w:rsidRPr="00102464">
        <w:rPr>
          <w:rFonts w:ascii="Times New Roman" w:hAnsi="Times New Roman" w:cs="Times New Roman"/>
          <w:sz w:val="28"/>
          <w:szCs w:val="28"/>
        </w:rPr>
        <w:t xml:space="preserve"> в Министерство юстиции на регистрацию. В соответствии с этой методикой уточнится понятие «газифицированная квартира». </w:t>
      </w:r>
      <w:proofErr w:type="gramStart"/>
      <w:r w:rsidRPr="00102464">
        <w:rPr>
          <w:rFonts w:ascii="Times New Roman" w:hAnsi="Times New Roman" w:cs="Times New Roman"/>
          <w:sz w:val="28"/>
          <w:szCs w:val="28"/>
        </w:rPr>
        <w:t>То есть, расчет будет вестись не только по квартирам, которые оборудованы газовыми плитами, но и по тем квартирам и домовладениям, которые получают газ за счет централизованного отопления и горячего водоснабжения от котельных и электростанций, которые работают на газе.</w:t>
      </w:r>
      <w:proofErr w:type="gramEnd"/>
      <w:r w:rsidRPr="00102464">
        <w:rPr>
          <w:rFonts w:ascii="Times New Roman" w:hAnsi="Times New Roman" w:cs="Times New Roman"/>
          <w:sz w:val="28"/>
          <w:szCs w:val="28"/>
        </w:rPr>
        <w:t xml:space="preserve"> Таким образом, будут выявлены первоочередные направления инвестиций для региональных властей и организаций при составлении программ газификации с возможностью прогнозного процента газификации планируемых мероприятий. Кроме того, были внесены изменения в правила подключения объектов капстроительства и основные положения формирования госрегулирования цен, в части упрощения подключения льготной категории населения к сетям газораспределения. </w:t>
      </w:r>
      <w:proofErr w:type="gramStart"/>
      <w:r w:rsidRPr="00102464">
        <w:rPr>
          <w:rFonts w:ascii="Times New Roman" w:hAnsi="Times New Roman" w:cs="Times New Roman"/>
          <w:sz w:val="28"/>
          <w:szCs w:val="28"/>
        </w:rPr>
        <w:t xml:space="preserve">В развитии вопроса упрощения подключения потребителей к сетям газораспределения Минэнерго с 2016 по 2018 год проделало большую работу в части реализации дорожной карты по упрощению подключения, внесли изменения, которые были направлены на отмену обязательного проведения государственной экспертизы в отношении проектной документации и результатов инженерных изысканий при проектировании сетей газораспределения и </w:t>
      </w:r>
      <w:proofErr w:type="spellStart"/>
      <w:r w:rsidRPr="00102464">
        <w:rPr>
          <w:rFonts w:ascii="Times New Roman" w:hAnsi="Times New Roman" w:cs="Times New Roman"/>
          <w:sz w:val="28"/>
          <w:szCs w:val="28"/>
        </w:rPr>
        <w:t>газопотребления</w:t>
      </w:r>
      <w:proofErr w:type="spellEnd"/>
      <w:r w:rsidRPr="00102464">
        <w:rPr>
          <w:rFonts w:ascii="Times New Roman" w:hAnsi="Times New Roman" w:cs="Times New Roman"/>
          <w:sz w:val="28"/>
          <w:szCs w:val="28"/>
        </w:rPr>
        <w:t>, предоставление права заявителя требовать от ГРО осуществления мероприятий в</w:t>
      </w:r>
      <w:proofErr w:type="gramEnd"/>
      <w:r w:rsidRPr="00102464">
        <w:rPr>
          <w:rFonts w:ascii="Times New Roman" w:hAnsi="Times New Roman" w:cs="Times New Roman"/>
          <w:sz w:val="28"/>
          <w:szCs w:val="28"/>
        </w:rPr>
        <w:t xml:space="preserve"> </w:t>
      </w:r>
      <w:proofErr w:type="gramStart"/>
      <w:r w:rsidRPr="00102464">
        <w:rPr>
          <w:rFonts w:ascii="Times New Roman" w:hAnsi="Times New Roman" w:cs="Times New Roman"/>
          <w:sz w:val="28"/>
          <w:szCs w:val="28"/>
        </w:rPr>
        <w:t>рамках</w:t>
      </w:r>
      <w:proofErr w:type="gramEnd"/>
      <w:r w:rsidRPr="00102464">
        <w:rPr>
          <w:rFonts w:ascii="Times New Roman" w:hAnsi="Times New Roman" w:cs="Times New Roman"/>
          <w:sz w:val="28"/>
          <w:szCs w:val="28"/>
        </w:rPr>
        <w:t xml:space="preserve"> своего земельного участка по строительству сетей </w:t>
      </w:r>
      <w:proofErr w:type="spellStart"/>
      <w:r w:rsidRPr="00102464">
        <w:rPr>
          <w:rFonts w:ascii="Times New Roman" w:hAnsi="Times New Roman" w:cs="Times New Roman"/>
          <w:sz w:val="28"/>
          <w:szCs w:val="28"/>
        </w:rPr>
        <w:t>газопотребления</w:t>
      </w:r>
      <w:proofErr w:type="spellEnd"/>
      <w:r w:rsidRPr="00102464">
        <w:rPr>
          <w:rFonts w:ascii="Times New Roman" w:hAnsi="Times New Roman" w:cs="Times New Roman"/>
          <w:sz w:val="28"/>
          <w:szCs w:val="28"/>
        </w:rPr>
        <w:t xml:space="preserve">, утверждение типовых форм документов, необходимых для подключения и технологического присоединения. В настоящий момент, Правительством РФ утвержден план мероприятий по трансформации делового климата, который как раз призван упростить введение предпринимательской среды за счет перехода на электронную форму заявлений и документов, необходимых для подключения и технологического присоединения. Минэнерго является ответственным за ряд пунктов в этой трансформации делового климата. Проводится работа по подготовке соответствующих актов. В части платежной дисциплины. </w:t>
      </w:r>
      <w:proofErr w:type="gramStart"/>
      <w:r w:rsidRPr="00102464">
        <w:rPr>
          <w:rFonts w:ascii="Times New Roman" w:hAnsi="Times New Roman" w:cs="Times New Roman"/>
          <w:sz w:val="28"/>
          <w:szCs w:val="28"/>
        </w:rPr>
        <w:t>Как уже Игорь Анатольевич говорил, в 2018 году Минэнерго работало над проектом федерального закона «О внесении изменений в Кодекс Российской Федерации об административных правонарушениях в части усиления административной ответственности за повторное самовольное подключение к сетям инфраструктуры», который направлен на усиление санкций, предусмотренных статьей 7.19 в отношении лиц, повторно незаконно подключающихся к инфраструктуре.</w:t>
      </w:r>
      <w:proofErr w:type="gramEnd"/>
      <w:r w:rsidRPr="00102464">
        <w:rPr>
          <w:rFonts w:ascii="Times New Roman" w:hAnsi="Times New Roman" w:cs="Times New Roman"/>
          <w:sz w:val="28"/>
          <w:szCs w:val="28"/>
        </w:rPr>
        <w:t xml:space="preserve"> Законопроект принят Государственной Думой в первом чтении, сейчас мы совместно с депутатами отрабатываем кое-какие поправки. Так что, я надеюсь, что законопроект Госдума примет и он будет направлен в Совет Федерации. Также был подготовлен в свое время, в 2018 году проект федерального закона «Об утверждении методики расчета ущерба, возникающего в результате хищения, совершенного из газопровода». </w:t>
      </w:r>
      <w:r w:rsidRPr="00102464">
        <w:rPr>
          <w:rFonts w:ascii="Times New Roman" w:hAnsi="Times New Roman" w:cs="Times New Roman"/>
          <w:sz w:val="28"/>
          <w:szCs w:val="28"/>
        </w:rPr>
        <w:lastRenderedPageBreak/>
        <w:t xml:space="preserve">Вместе с тем аналогичный проект федерального закона был подготовлен членом Совета Федерации Важениным, при этом Правительство Российской Федерации </w:t>
      </w:r>
      <w:proofErr w:type="gramStart"/>
      <w:r w:rsidRPr="00102464">
        <w:rPr>
          <w:rFonts w:ascii="Times New Roman" w:hAnsi="Times New Roman" w:cs="Times New Roman"/>
          <w:sz w:val="28"/>
          <w:szCs w:val="28"/>
        </w:rPr>
        <w:t>приняло решение поддержать сенаторский законопроект и Минэнерго было</w:t>
      </w:r>
      <w:proofErr w:type="gramEnd"/>
      <w:r w:rsidRPr="00102464">
        <w:rPr>
          <w:rFonts w:ascii="Times New Roman" w:hAnsi="Times New Roman" w:cs="Times New Roman"/>
          <w:sz w:val="28"/>
          <w:szCs w:val="28"/>
        </w:rPr>
        <w:t xml:space="preserve"> поручено подготовить положительный отзыв на законопроект. Мы подготовили, направили его в Правительство. Необходимо отметить работу Минэнерго совместно с Правительством Республики Дагестан в рамках поручения Президента Российской Федерации по улучшению платежной дисциплины и решения вопроса </w:t>
      </w:r>
      <w:proofErr w:type="spellStart"/>
      <w:r w:rsidRPr="00102464">
        <w:rPr>
          <w:rFonts w:ascii="Times New Roman" w:hAnsi="Times New Roman" w:cs="Times New Roman"/>
          <w:sz w:val="28"/>
          <w:szCs w:val="28"/>
        </w:rPr>
        <w:t>разбаланса</w:t>
      </w:r>
      <w:proofErr w:type="spellEnd"/>
      <w:r w:rsidRPr="00102464">
        <w:rPr>
          <w:rFonts w:ascii="Times New Roman" w:hAnsi="Times New Roman" w:cs="Times New Roman"/>
          <w:sz w:val="28"/>
          <w:szCs w:val="28"/>
        </w:rPr>
        <w:t xml:space="preserve"> газа. </w:t>
      </w:r>
      <w:proofErr w:type="gramStart"/>
      <w:r w:rsidRPr="00102464">
        <w:rPr>
          <w:rFonts w:ascii="Times New Roman" w:hAnsi="Times New Roman" w:cs="Times New Roman"/>
          <w:sz w:val="28"/>
          <w:szCs w:val="28"/>
        </w:rPr>
        <w:t>В настоящий момент мы совместно с Правительством региона отрабатываем мероприятия, связанные с комплексной инвентаризацией сетевого хозяйства, актуализацией абонентских баз, заполнения федеральной информационной системы, присвоения адресов, заполнения государственной информационной системы жилищно-коммунального хозяйства.</w:t>
      </w:r>
      <w:proofErr w:type="gramEnd"/>
      <w:r w:rsidRPr="00102464">
        <w:rPr>
          <w:rFonts w:ascii="Times New Roman" w:hAnsi="Times New Roman" w:cs="Times New Roman"/>
          <w:sz w:val="28"/>
          <w:szCs w:val="28"/>
        </w:rPr>
        <w:t xml:space="preserve"> Формируем паспорта муниципальных образований, то есть вовлекаем муниципальные образования в вопросы газоснабжения и газификации. В том числе, ведется работа по организации работы с потребителями через многофункциональные центры предоставления государственных и муниципальных услуг. В настоящий момент инвентаризация в республике Дагестан газовых сетей Правительством завершена и продолжается заполнение ФИАС и ГИС ЖКХ. Если тот опыт, который мы </w:t>
      </w:r>
      <w:proofErr w:type="gramStart"/>
      <w:r w:rsidRPr="00102464">
        <w:rPr>
          <w:rFonts w:ascii="Times New Roman" w:hAnsi="Times New Roman" w:cs="Times New Roman"/>
          <w:sz w:val="28"/>
          <w:szCs w:val="28"/>
        </w:rPr>
        <w:t>получим в республике Дагестан будет</w:t>
      </w:r>
      <w:proofErr w:type="gramEnd"/>
      <w:r w:rsidRPr="00102464">
        <w:rPr>
          <w:rFonts w:ascii="Times New Roman" w:hAnsi="Times New Roman" w:cs="Times New Roman"/>
          <w:sz w:val="28"/>
          <w:szCs w:val="28"/>
        </w:rPr>
        <w:t xml:space="preserve"> положительным, мы планируем его распространить на все субъекты Северного Кавказа с целью стабилизации и улучшения платежной дисциплины. Необходимо отметить вопрос, который </w:t>
      </w:r>
      <w:r w:rsidRPr="00C22F2F">
        <w:rPr>
          <w:rFonts w:ascii="Times New Roman" w:hAnsi="Times New Roman" w:cs="Times New Roman"/>
          <w:sz w:val="28"/>
          <w:szCs w:val="28"/>
        </w:rPr>
        <w:t>прорабатывает Минэнерго в части введения интеллектуальных систем приборов учета газа в соответствии с поручением Правительства РФ.</w:t>
      </w:r>
      <w:r w:rsidRPr="0082768D">
        <w:rPr>
          <w:rFonts w:ascii="Times New Roman" w:hAnsi="Times New Roman" w:cs="Times New Roman"/>
          <w:b/>
          <w:sz w:val="28"/>
          <w:szCs w:val="28"/>
        </w:rPr>
        <w:t xml:space="preserve"> </w:t>
      </w:r>
      <w:r w:rsidRPr="00C22F2F">
        <w:rPr>
          <w:rFonts w:ascii="Times New Roman" w:hAnsi="Times New Roman" w:cs="Times New Roman"/>
          <w:sz w:val="28"/>
          <w:szCs w:val="28"/>
        </w:rPr>
        <w:t xml:space="preserve">Внедрение интеллектуальных приборов учета поможет </w:t>
      </w:r>
      <w:proofErr w:type="spellStart"/>
      <w:r w:rsidRPr="00C22F2F">
        <w:rPr>
          <w:rFonts w:ascii="Times New Roman" w:hAnsi="Times New Roman" w:cs="Times New Roman"/>
          <w:sz w:val="28"/>
          <w:szCs w:val="28"/>
        </w:rPr>
        <w:t>ресурсоснабжающим</w:t>
      </w:r>
      <w:proofErr w:type="spellEnd"/>
      <w:r w:rsidRPr="00C22F2F">
        <w:rPr>
          <w:rFonts w:ascii="Times New Roman" w:hAnsi="Times New Roman" w:cs="Times New Roman"/>
          <w:sz w:val="28"/>
          <w:szCs w:val="28"/>
        </w:rPr>
        <w:t xml:space="preserve"> организациям в решении проблем систематических неплатежей за газ в связи с тем, что они будут оборудованы датчиками прекращения подачи газа в случае неплатежей. А абонентам позволит избавиться от необходимости ежемесячной передачи показаний и будет предоставлена возможность пользоваться электронными сервисами, платежами и так далее.</w:t>
      </w:r>
      <w:r w:rsidRPr="00102464">
        <w:rPr>
          <w:rFonts w:ascii="Times New Roman" w:hAnsi="Times New Roman" w:cs="Times New Roman"/>
          <w:sz w:val="28"/>
          <w:szCs w:val="28"/>
        </w:rPr>
        <w:t xml:space="preserve"> Кроме того, Минэнерго совместно с Минстроем России на протяжении 2018 года прорабатывает вопрос внесения изменения в правила поставки газа для коммунально-бытовых нужд в части повышения безопасности газоснабжения, укрепления платежной дисциплины в части введения повышающих коэффициентов. Минэнерго выступает за введение коэффициентов в связи с тем, что такие коэффициенты приняты по другим энергетическим ресурсам.</w:t>
      </w:r>
    </w:p>
    <w:p w:rsidR="00102464" w:rsidRPr="00327DEF" w:rsidRDefault="00240498" w:rsidP="0063493A">
      <w:pPr>
        <w:spacing w:after="0" w:line="240" w:lineRule="auto"/>
        <w:jc w:val="both"/>
        <w:rPr>
          <w:rFonts w:ascii="Times New Roman" w:hAnsi="Times New Roman" w:cs="Times New Roman"/>
          <w:sz w:val="28"/>
          <w:szCs w:val="28"/>
        </w:rPr>
      </w:pPr>
      <w:r w:rsidRPr="00327DEF">
        <w:rPr>
          <w:rFonts w:ascii="Times New Roman" w:hAnsi="Times New Roman" w:cs="Times New Roman"/>
          <w:sz w:val="28"/>
          <w:szCs w:val="28"/>
        </w:rPr>
        <w:t xml:space="preserve">складывается парадоксальная ситуация, когда накапливая определенный долг, потребитель тем самым обеспечивает себе неприкосновенность. Отключить его невозможно, он обязан предоставить гарантию. Как известно, механизм административной ответственности за неисполнение этой обязанности практически не </w:t>
      </w:r>
      <w:proofErr w:type="gramStart"/>
      <w:r w:rsidRPr="00327DEF">
        <w:rPr>
          <w:rFonts w:ascii="Times New Roman" w:hAnsi="Times New Roman" w:cs="Times New Roman"/>
          <w:sz w:val="28"/>
          <w:szCs w:val="28"/>
        </w:rPr>
        <w:t>работает и не является</w:t>
      </w:r>
      <w:proofErr w:type="gramEnd"/>
      <w:r w:rsidRPr="00327DEF">
        <w:rPr>
          <w:rFonts w:ascii="Times New Roman" w:hAnsi="Times New Roman" w:cs="Times New Roman"/>
          <w:sz w:val="28"/>
          <w:szCs w:val="28"/>
        </w:rPr>
        <w:t xml:space="preserve"> эффективным. Очевидно, что эта норма права нуждается в скорейшей отмене либо принципиальной переработке в том смысле, чтобы возможность приостановления поставки газа сохранялась за поставщиком во всех случаях. Минимум, в том случае, </w:t>
      </w:r>
      <w:r w:rsidRPr="00327DEF">
        <w:rPr>
          <w:rFonts w:ascii="Times New Roman" w:hAnsi="Times New Roman" w:cs="Times New Roman"/>
          <w:sz w:val="28"/>
          <w:szCs w:val="28"/>
        </w:rPr>
        <w:lastRenderedPageBreak/>
        <w:t xml:space="preserve">если потребитель-должник не исполнил свою обязанность по обеспечению платежей на будущие периоды. </w:t>
      </w:r>
      <w:proofErr w:type="gramStart"/>
      <w:r w:rsidRPr="00327DEF">
        <w:rPr>
          <w:rFonts w:ascii="Times New Roman" w:hAnsi="Times New Roman" w:cs="Times New Roman"/>
          <w:sz w:val="28"/>
          <w:szCs w:val="28"/>
        </w:rPr>
        <w:t>Также является примечательным, что, казалось бы, достаточно четко прописанные в законе № 307-ФЗ отдельные положения, я имею в виду сейчас статью 28.1 в редакции закона № 307-ФЗ «О теплоснабжении», которая прямо и четко указывает на два возможных способа передачи государственных и муниципальных объектов во владение иным лицам от муниципалитетов и субъектов - это договор аренды или концессии.</w:t>
      </w:r>
      <w:proofErr w:type="gramEnd"/>
      <w:r w:rsidRPr="00327DEF">
        <w:rPr>
          <w:rFonts w:ascii="Times New Roman" w:hAnsi="Times New Roman" w:cs="Times New Roman"/>
          <w:sz w:val="28"/>
          <w:szCs w:val="28"/>
        </w:rPr>
        <w:t xml:space="preserve"> Верховный Суд, как вы все знаете, в 2017 году истолковал данные нормы таким образом, что статья 28.1 касается лишь передачи государственных и муниципальных объектов на договорной основе. То есть, Верховный Суд придерживается необоснованного, на мой взгляд, ограничительного толкования данной нормы. Это, естественно, влечет за собой передачу объектов теплоснабжения в хозяйственное ведение </w:t>
      </w:r>
      <w:proofErr w:type="spellStart"/>
      <w:r w:rsidRPr="00327DEF">
        <w:rPr>
          <w:rFonts w:ascii="Times New Roman" w:hAnsi="Times New Roman" w:cs="Times New Roman"/>
          <w:sz w:val="28"/>
          <w:szCs w:val="28"/>
        </w:rPr>
        <w:t>ФГУПов</w:t>
      </w:r>
      <w:proofErr w:type="spellEnd"/>
      <w:r w:rsidRPr="00327DEF">
        <w:rPr>
          <w:rFonts w:ascii="Times New Roman" w:hAnsi="Times New Roman" w:cs="Times New Roman"/>
          <w:sz w:val="28"/>
          <w:szCs w:val="28"/>
        </w:rPr>
        <w:t xml:space="preserve"> без проведения предварительной конкретной процедуры и, как следствие, обеспечения обязательств по оплате газа.</w:t>
      </w:r>
    </w:p>
    <w:p w:rsidR="004D3BBB" w:rsidRPr="00327DEF" w:rsidRDefault="004D3BBB" w:rsidP="0063493A">
      <w:pPr>
        <w:spacing w:after="0" w:line="240" w:lineRule="auto"/>
        <w:jc w:val="both"/>
        <w:rPr>
          <w:rFonts w:ascii="Times New Roman" w:hAnsi="Times New Roman" w:cs="Times New Roman"/>
          <w:sz w:val="28"/>
          <w:szCs w:val="28"/>
        </w:rPr>
      </w:pPr>
      <w:r w:rsidRPr="00327DEF">
        <w:rPr>
          <w:rFonts w:ascii="Times New Roman" w:hAnsi="Times New Roman" w:cs="Times New Roman"/>
          <w:sz w:val="28"/>
          <w:szCs w:val="28"/>
        </w:rPr>
        <w:t xml:space="preserve">Возможным выходом из сложившейся ситуации может быть </w:t>
      </w:r>
      <w:r w:rsidRPr="009500D6">
        <w:rPr>
          <w:rFonts w:ascii="Times New Roman" w:hAnsi="Times New Roman" w:cs="Times New Roman"/>
          <w:sz w:val="28"/>
          <w:szCs w:val="28"/>
        </w:rPr>
        <w:t xml:space="preserve">закрепление на уровне федерального закона общего правила, которое будет предусматривать переход от банковской гарантии </w:t>
      </w:r>
      <w:proofErr w:type="gramStart"/>
      <w:r w:rsidRPr="009500D6">
        <w:rPr>
          <w:rFonts w:ascii="Times New Roman" w:hAnsi="Times New Roman" w:cs="Times New Roman"/>
          <w:sz w:val="28"/>
          <w:szCs w:val="28"/>
        </w:rPr>
        <w:t>к</w:t>
      </w:r>
      <w:proofErr w:type="gramEnd"/>
      <w:r w:rsidRPr="009500D6">
        <w:rPr>
          <w:rFonts w:ascii="Times New Roman" w:hAnsi="Times New Roman" w:cs="Times New Roman"/>
          <w:sz w:val="28"/>
          <w:szCs w:val="28"/>
        </w:rPr>
        <w:t xml:space="preserve"> муниципальной и государственной. Причем необходимо предусмотреть механизм передачи государственных и муниципальных источников теплоснабжения в обязательном порядке, обуславливающий предоставление соответствующих гарантий независимо от оснований, по которым произошел переход на право владения такими объектами и от организационно-правовой формы получателя таких объектов. При этом представляется необходимым установление не только обязанностей по предоставлению государственных и муниципальных гарантий, но и закрепление минимальных требований к их условиям, на которых они должны быть предоставлены. Я имею в виду срок, в течение которого обеспечивается исполнение обязательств по оплате и размер таких обязательств.</w:t>
      </w:r>
      <w:r w:rsidRPr="00327DEF">
        <w:rPr>
          <w:rFonts w:ascii="Times New Roman" w:hAnsi="Times New Roman" w:cs="Times New Roman"/>
          <w:sz w:val="28"/>
          <w:szCs w:val="28"/>
        </w:rPr>
        <w:t xml:space="preserve"> В отсутствии подобных критериев исполнение обязанностей по предоставлению гарантий неминуемо станет формальностью, не способной оказать положительное влияние на ситуацию с платежами. Также говоря о такой мере борьбы с неплатежами, как предоставление обеспечения, необходимо обратить внимание на редакцию ныне действующей статьи 25 закона «О газоснабжении», в частности часть 8 этой статьи, которая предусматривает перечень лиц, в отношении которых не могут быть предъявлены требования о предоставлении гарантии. Помимо обоснованного включения туда некоторых потребителей, я имею в виду управляющие компании, ТСЖ, владельцы домов, квартир в многоквартирных домах, там присутствуют также органы власти, бюджетные учреждения, казенные автономные учреждения. На наш взгляд отнесение к подобному перечню лиц не должно основываться на их организационно-правовой форме. В данном случае полагаем, что единственным исключением из лиц, в отношении которых не может быть </w:t>
      </w:r>
      <w:proofErr w:type="gramStart"/>
      <w:r w:rsidRPr="00327DEF">
        <w:rPr>
          <w:rFonts w:ascii="Times New Roman" w:hAnsi="Times New Roman" w:cs="Times New Roman"/>
          <w:sz w:val="28"/>
          <w:szCs w:val="28"/>
        </w:rPr>
        <w:t>затребована гарантия обеспечения должны</w:t>
      </w:r>
      <w:proofErr w:type="gramEnd"/>
      <w:r w:rsidRPr="00327DEF">
        <w:rPr>
          <w:rFonts w:ascii="Times New Roman" w:hAnsi="Times New Roman" w:cs="Times New Roman"/>
          <w:sz w:val="28"/>
          <w:szCs w:val="28"/>
        </w:rPr>
        <w:t xml:space="preserve"> быть потребители, категории которых приведены в указе Президента 1.73 и в 34 постановлении Правительства. То есть, </w:t>
      </w:r>
      <w:proofErr w:type="gramStart"/>
      <w:r w:rsidRPr="00327DEF">
        <w:rPr>
          <w:rFonts w:ascii="Times New Roman" w:hAnsi="Times New Roman" w:cs="Times New Roman"/>
          <w:sz w:val="28"/>
          <w:szCs w:val="28"/>
        </w:rPr>
        <w:t>организации</w:t>
      </w:r>
      <w:proofErr w:type="gramEnd"/>
      <w:r w:rsidRPr="00327DEF">
        <w:rPr>
          <w:rFonts w:ascii="Times New Roman" w:hAnsi="Times New Roman" w:cs="Times New Roman"/>
          <w:sz w:val="28"/>
          <w:szCs w:val="28"/>
        </w:rPr>
        <w:t xml:space="preserve"> устойчивое </w:t>
      </w:r>
      <w:r w:rsidRPr="00327DEF">
        <w:rPr>
          <w:rFonts w:ascii="Times New Roman" w:hAnsi="Times New Roman" w:cs="Times New Roman"/>
          <w:sz w:val="28"/>
          <w:szCs w:val="28"/>
        </w:rPr>
        <w:lastRenderedPageBreak/>
        <w:t xml:space="preserve">газоснабжение и энергоснабжение </w:t>
      </w:r>
      <w:proofErr w:type="gramStart"/>
      <w:r w:rsidRPr="00327DEF">
        <w:rPr>
          <w:rFonts w:ascii="Times New Roman" w:hAnsi="Times New Roman" w:cs="Times New Roman"/>
          <w:sz w:val="28"/>
          <w:szCs w:val="28"/>
        </w:rPr>
        <w:t>которых</w:t>
      </w:r>
      <w:proofErr w:type="gramEnd"/>
      <w:r w:rsidRPr="00327DEF">
        <w:rPr>
          <w:rFonts w:ascii="Times New Roman" w:hAnsi="Times New Roman" w:cs="Times New Roman"/>
          <w:sz w:val="28"/>
          <w:szCs w:val="28"/>
        </w:rPr>
        <w:t xml:space="preserve"> обеспечивают безопасность государства: воинские части, учреждения уголовно-исполнительной системы, государственной противопожарной службы. Таким образом, цель борьбы с неплатежами</w:t>
      </w:r>
      <w:r w:rsidR="0082768D">
        <w:rPr>
          <w:rFonts w:ascii="Times New Roman" w:hAnsi="Times New Roman" w:cs="Times New Roman"/>
          <w:sz w:val="28"/>
          <w:szCs w:val="28"/>
        </w:rPr>
        <w:t xml:space="preserve"> </w:t>
      </w:r>
      <w:r w:rsidRPr="00327DEF">
        <w:rPr>
          <w:rFonts w:ascii="Times New Roman" w:hAnsi="Times New Roman" w:cs="Times New Roman"/>
          <w:sz w:val="28"/>
          <w:szCs w:val="28"/>
        </w:rPr>
        <w:t>-</w:t>
      </w:r>
      <w:r w:rsidR="0082768D">
        <w:rPr>
          <w:rFonts w:ascii="Times New Roman" w:hAnsi="Times New Roman" w:cs="Times New Roman"/>
          <w:sz w:val="28"/>
          <w:szCs w:val="28"/>
        </w:rPr>
        <w:t xml:space="preserve"> </w:t>
      </w:r>
      <w:r w:rsidRPr="00327DEF">
        <w:rPr>
          <w:rFonts w:ascii="Times New Roman" w:hAnsi="Times New Roman" w:cs="Times New Roman"/>
          <w:sz w:val="28"/>
          <w:szCs w:val="28"/>
        </w:rPr>
        <w:t>дальнейшее развитие положений закона №</w:t>
      </w:r>
      <w:r w:rsidR="0082768D">
        <w:rPr>
          <w:rFonts w:ascii="Times New Roman" w:hAnsi="Times New Roman" w:cs="Times New Roman"/>
          <w:sz w:val="28"/>
          <w:szCs w:val="28"/>
        </w:rPr>
        <w:t xml:space="preserve"> </w:t>
      </w:r>
      <w:r w:rsidRPr="00327DEF">
        <w:rPr>
          <w:rFonts w:ascii="Times New Roman" w:hAnsi="Times New Roman" w:cs="Times New Roman"/>
          <w:sz w:val="28"/>
          <w:szCs w:val="28"/>
        </w:rPr>
        <w:t xml:space="preserve">307-ФЗ обуславливают необходимость соответствующей доработки закона «О </w:t>
      </w:r>
      <w:proofErr w:type="gramStart"/>
      <w:r w:rsidRPr="00327DEF">
        <w:rPr>
          <w:rFonts w:ascii="Times New Roman" w:hAnsi="Times New Roman" w:cs="Times New Roman"/>
          <w:sz w:val="28"/>
          <w:szCs w:val="28"/>
        </w:rPr>
        <w:t>газоснабжении</w:t>
      </w:r>
      <w:proofErr w:type="gramEnd"/>
      <w:r w:rsidRPr="00327DEF">
        <w:rPr>
          <w:rFonts w:ascii="Times New Roman" w:hAnsi="Times New Roman" w:cs="Times New Roman"/>
          <w:sz w:val="28"/>
          <w:szCs w:val="28"/>
        </w:rPr>
        <w:t>». При этом</w:t>
      </w:r>
      <w:proofErr w:type="gramStart"/>
      <w:r w:rsidRPr="00327DEF">
        <w:rPr>
          <w:rFonts w:ascii="Times New Roman" w:hAnsi="Times New Roman" w:cs="Times New Roman"/>
          <w:sz w:val="28"/>
          <w:szCs w:val="28"/>
        </w:rPr>
        <w:t>,</w:t>
      </w:r>
      <w:proofErr w:type="gramEnd"/>
      <w:r w:rsidRPr="00327DEF">
        <w:rPr>
          <w:rFonts w:ascii="Times New Roman" w:hAnsi="Times New Roman" w:cs="Times New Roman"/>
          <w:sz w:val="28"/>
          <w:szCs w:val="28"/>
        </w:rPr>
        <w:t xml:space="preserve"> достаточно эффективный закон 307-ФЗ в сочетании с имеющейся на сегодняшний день </w:t>
      </w:r>
      <w:proofErr w:type="spellStart"/>
      <w:r w:rsidRPr="00327DEF">
        <w:rPr>
          <w:rFonts w:ascii="Times New Roman" w:hAnsi="Times New Roman" w:cs="Times New Roman"/>
          <w:sz w:val="28"/>
          <w:szCs w:val="28"/>
        </w:rPr>
        <w:t>многомиллиардной</w:t>
      </w:r>
      <w:proofErr w:type="spellEnd"/>
      <w:r w:rsidRPr="00327DEF">
        <w:rPr>
          <w:rFonts w:ascii="Times New Roman" w:hAnsi="Times New Roman" w:cs="Times New Roman"/>
          <w:sz w:val="28"/>
          <w:szCs w:val="28"/>
        </w:rPr>
        <w:t xml:space="preserve"> задолженностью по оплате газа требует комплексного подхода к корректировке законодательства. Аналогичного тому, который был предпринят в свое время при разработке и принятии закона 307-ФЗ. Но с учетом, естественно, всей той проблематики, которая накопилась за период его применения. В связи с этим профильными подразделениями «Газпром </w:t>
      </w:r>
      <w:proofErr w:type="spellStart"/>
      <w:r w:rsidRPr="00327DEF">
        <w:rPr>
          <w:rFonts w:ascii="Times New Roman" w:hAnsi="Times New Roman" w:cs="Times New Roman"/>
          <w:sz w:val="28"/>
          <w:szCs w:val="28"/>
        </w:rPr>
        <w:t>межрегионгаз</w:t>
      </w:r>
      <w:proofErr w:type="spellEnd"/>
      <w:r w:rsidRPr="00327DEF">
        <w:rPr>
          <w:rFonts w:ascii="Times New Roman" w:hAnsi="Times New Roman" w:cs="Times New Roman"/>
          <w:sz w:val="28"/>
          <w:szCs w:val="28"/>
        </w:rPr>
        <w:t>» с участием «</w:t>
      </w:r>
      <w:proofErr w:type="spellStart"/>
      <w:r w:rsidRPr="00327DEF">
        <w:rPr>
          <w:rFonts w:ascii="Times New Roman" w:hAnsi="Times New Roman" w:cs="Times New Roman"/>
          <w:sz w:val="28"/>
          <w:szCs w:val="28"/>
        </w:rPr>
        <w:t>АНТ-Консалт</w:t>
      </w:r>
      <w:proofErr w:type="spellEnd"/>
      <w:r w:rsidRPr="00327DEF">
        <w:rPr>
          <w:rFonts w:ascii="Times New Roman" w:hAnsi="Times New Roman" w:cs="Times New Roman"/>
          <w:sz w:val="28"/>
          <w:szCs w:val="28"/>
        </w:rPr>
        <w:t>» был подготовлен рабочий вариант концепции предлагаемых изменений, который направлен на совершенствования правового регулирования отношений в области газоснабжения и который содержит достаточно много предложений, в том числе рабочих редакций нормативных правовых актов.</w:t>
      </w:r>
    </w:p>
    <w:p w:rsidR="001E0C0B" w:rsidRPr="00327DEF" w:rsidRDefault="001E0C0B" w:rsidP="0063493A">
      <w:pPr>
        <w:spacing w:after="0" w:line="240" w:lineRule="auto"/>
        <w:jc w:val="both"/>
        <w:rPr>
          <w:rFonts w:ascii="Times New Roman" w:hAnsi="Times New Roman" w:cs="Times New Roman"/>
          <w:sz w:val="28"/>
          <w:szCs w:val="28"/>
        </w:rPr>
      </w:pPr>
      <w:proofErr w:type="gramStart"/>
      <w:r w:rsidRPr="00327DEF">
        <w:rPr>
          <w:rFonts w:ascii="Times New Roman" w:hAnsi="Times New Roman" w:cs="Times New Roman"/>
          <w:sz w:val="28"/>
          <w:szCs w:val="28"/>
        </w:rPr>
        <w:t xml:space="preserve">Первое - </w:t>
      </w:r>
      <w:r w:rsidRPr="006244A6">
        <w:rPr>
          <w:rFonts w:ascii="Times New Roman" w:hAnsi="Times New Roman" w:cs="Times New Roman"/>
          <w:sz w:val="28"/>
          <w:szCs w:val="28"/>
        </w:rPr>
        <w:t>корректировка закона «О газоснабжении», который предусматривает право поставщика на ограничение поставки газа не зависимо от организационно-правовой формы лица, в отношении которого производится ограничение, а также цели использования газа, включая выработку тепловой энергии, за определенными исключениями, о которых я говорил.</w:t>
      </w:r>
      <w:proofErr w:type="gramEnd"/>
      <w:r w:rsidRPr="006244A6">
        <w:rPr>
          <w:rFonts w:ascii="Times New Roman" w:hAnsi="Times New Roman" w:cs="Times New Roman"/>
          <w:sz w:val="28"/>
          <w:szCs w:val="28"/>
        </w:rPr>
        <w:t xml:space="preserve"> Второй важный момент, касающийся закона «О газоснабжении» - уточнение оснований применения закона о неустойке, я имею в виду ее распространение не только на случай нарушения обязательств по оплате за фактически потребленный газ, но и на промежуточные платежи.</w:t>
      </w:r>
      <w:r w:rsidRPr="0082768D">
        <w:rPr>
          <w:rFonts w:ascii="Times New Roman" w:hAnsi="Times New Roman" w:cs="Times New Roman"/>
          <w:b/>
          <w:sz w:val="28"/>
          <w:szCs w:val="28"/>
        </w:rPr>
        <w:t xml:space="preserve"> </w:t>
      </w:r>
      <w:r w:rsidRPr="00327DEF">
        <w:rPr>
          <w:rFonts w:ascii="Times New Roman" w:hAnsi="Times New Roman" w:cs="Times New Roman"/>
          <w:sz w:val="28"/>
          <w:szCs w:val="28"/>
        </w:rPr>
        <w:t xml:space="preserve">Последняя практика Верховного Суда говорит о том, что опять же статья 25 толкуется в том смысле, что она не предусматривает ответственности за промежуточные платежи. То есть, надлежащее исполнение порядка 294 по оплате газа в середине месяца и конце месяца. Но, вместе с тем, Верховный Суд говорит о том, что такая ответственность может быть предусмотрена на договорной основе. Так вот, </w:t>
      </w:r>
      <w:r w:rsidRPr="006244A6">
        <w:rPr>
          <w:rFonts w:ascii="Times New Roman" w:hAnsi="Times New Roman" w:cs="Times New Roman"/>
          <w:sz w:val="28"/>
          <w:szCs w:val="28"/>
        </w:rPr>
        <w:t>необходимо предусмотреть эту ответственность, четко указать это на уровне федерального закона, то есть</w:t>
      </w:r>
      <w:r w:rsidR="0082768D" w:rsidRPr="006244A6">
        <w:rPr>
          <w:rFonts w:ascii="Times New Roman" w:hAnsi="Times New Roman" w:cs="Times New Roman"/>
          <w:sz w:val="28"/>
          <w:szCs w:val="28"/>
        </w:rPr>
        <w:t>,</w:t>
      </w:r>
      <w:r w:rsidRPr="006244A6">
        <w:rPr>
          <w:rFonts w:ascii="Times New Roman" w:hAnsi="Times New Roman" w:cs="Times New Roman"/>
          <w:sz w:val="28"/>
          <w:szCs w:val="28"/>
        </w:rPr>
        <w:t xml:space="preserve"> скорректировав соответствующим образом статью 25.</w:t>
      </w:r>
      <w:r w:rsidRPr="00327DEF">
        <w:rPr>
          <w:rFonts w:ascii="Times New Roman" w:hAnsi="Times New Roman" w:cs="Times New Roman"/>
          <w:sz w:val="28"/>
          <w:szCs w:val="28"/>
        </w:rPr>
        <w:t xml:space="preserve"> И далее это также вопрос, касающийся корректировки статьи 25, но уже в части исключения из перечня </w:t>
      </w:r>
      <w:proofErr w:type="gramStart"/>
      <w:r w:rsidRPr="00327DEF">
        <w:rPr>
          <w:rFonts w:ascii="Times New Roman" w:hAnsi="Times New Roman" w:cs="Times New Roman"/>
          <w:sz w:val="28"/>
          <w:szCs w:val="28"/>
        </w:rPr>
        <w:t>потребителей</w:t>
      </w:r>
      <w:proofErr w:type="gramEnd"/>
      <w:r w:rsidRPr="00327DEF">
        <w:rPr>
          <w:rFonts w:ascii="Times New Roman" w:hAnsi="Times New Roman" w:cs="Times New Roman"/>
          <w:sz w:val="28"/>
          <w:szCs w:val="28"/>
        </w:rPr>
        <w:t xml:space="preserve"> в отношении которых не может быть представлено обеспечение, отдельных категорий лиц, потребляющих газ. Об этом я тоже уже говорил. Далее, помимо отраслевого законодательства, </w:t>
      </w:r>
      <w:r w:rsidRPr="006244A6">
        <w:rPr>
          <w:rFonts w:ascii="Times New Roman" w:hAnsi="Times New Roman" w:cs="Times New Roman"/>
          <w:sz w:val="28"/>
          <w:szCs w:val="28"/>
        </w:rPr>
        <w:t xml:space="preserve">обязательно внесение изменений в закон 190-ФЗ «О </w:t>
      </w:r>
      <w:proofErr w:type="gramStart"/>
      <w:r w:rsidRPr="006244A6">
        <w:rPr>
          <w:rFonts w:ascii="Times New Roman" w:hAnsi="Times New Roman" w:cs="Times New Roman"/>
          <w:sz w:val="28"/>
          <w:szCs w:val="28"/>
        </w:rPr>
        <w:t>теплоснабжении</w:t>
      </w:r>
      <w:proofErr w:type="gramEnd"/>
      <w:r w:rsidRPr="006244A6">
        <w:rPr>
          <w:rFonts w:ascii="Times New Roman" w:hAnsi="Times New Roman" w:cs="Times New Roman"/>
          <w:sz w:val="28"/>
          <w:szCs w:val="28"/>
        </w:rPr>
        <w:t>».</w:t>
      </w:r>
      <w:r w:rsidRPr="00B30164">
        <w:rPr>
          <w:rFonts w:ascii="Times New Roman" w:hAnsi="Times New Roman" w:cs="Times New Roman"/>
          <w:b/>
          <w:sz w:val="28"/>
          <w:szCs w:val="28"/>
        </w:rPr>
        <w:t xml:space="preserve"> </w:t>
      </w:r>
      <w:r w:rsidRPr="00327DEF">
        <w:rPr>
          <w:rFonts w:ascii="Times New Roman" w:hAnsi="Times New Roman" w:cs="Times New Roman"/>
          <w:sz w:val="28"/>
          <w:szCs w:val="28"/>
        </w:rPr>
        <w:t xml:space="preserve">Меры, предусмотренные на сегодняшний день, оказались несостоятельными, к сожалению. </w:t>
      </w:r>
      <w:proofErr w:type="gramStart"/>
      <w:r w:rsidRPr="00327DEF">
        <w:rPr>
          <w:rFonts w:ascii="Times New Roman" w:hAnsi="Times New Roman" w:cs="Times New Roman"/>
          <w:sz w:val="28"/>
          <w:szCs w:val="28"/>
        </w:rPr>
        <w:t xml:space="preserve">Это </w:t>
      </w:r>
      <w:r w:rsidRPr="006244A6">
        <w:rPr>
          <w:rFonts w:ascii="Times New Roman" w:hAnsi="Times New Roman" w:cs="Times New Roman"/>
          <w:sz w:val="28"/>
          <w:szCs w:val="28"/>
        </w:rPr>
        <w:t xml:space="preserve">переход, как я уже говорил, от банковской гарантии к государственным и муниципальным, закрепление в обязательном порядке требований к таким гарантиям минимальных, а также установление обязанностей по установлению государственных и муниципальных гарантий при возникновении соответствующей определенным критериям </w:t>
      </w:r>
      <w:r w:rsidRPr="006244A6">
        <w:rPr>
          <w:rFonts w:ascii="Times New Roman" w:hAnsi="Times New Roman" w:cs="Times New Roman"/>
          <w:sz w:val="28"/>
          <w:szCs w:val="28"/>
        </w:rPr>
        <w:lastRenderedPageBreak/>
        <w:t>задолженностей по оплате газа, потребленного на государственных и муниципальных котельных.</w:t>
      </w:r>
      <w:proofErr w:type="gramEnd"/>
      <w:r w:rsidRPr="006244A6">
        <w:rPr>
          <w:rFonts w:ascii="Times New Roman" w:hAnsi="Times New Roman" w:cs="Times New Roman"/>
          <w:sz w:val="28"/>
          <w:szCs w:val="28"/>
        </w:rPr>
        <w:t xml:space="preserve"> </w:t>
      </w:r>
      <w:r w:rsidRPr="00327DEF">
        <w:rPr>
          <w:rFonts w:ascii="Times New Roman" w:hAnsi="Times New Roman" w:cs="Times New Roman"/>
          <w:sz w:val="28"/>
          <w:szCs w:val="28"/>
        </w:rPr>
        <w:t xml:space="preserve">В данном случае, я имею в виду аналогию с разделом 7.1 162 правил в редакции 139 постановления Правительства. То есть, </w:t>
      </w:r>
      <w:r w:rsidRPr="006244A6">
        <w:rPr>
          <w:rFonts w:ascii="Times New Roman" w:hAnsi="Times New Roman" w:cs="Times New Roman"/>
          <w:sz w:val="28"/>
          <w:szCs w:val="28"/>
        </w:rPr>
        <w:t xml:space="preserve">основанием для предоставления государственной и муниципальной гарантии будет накопление долга в определенном размере со стороны владельца государственного или муниципального объекта теплоснабжения. </w:t>
      </w:r>
      <w:proofErr w:type="gramStart"/>
      <w:r w:rsidRPr="00327DEF">
        <w:rPr>
          <w:rFonts w:ascii="Times New Roman" w:hAnsi="Times New Roman" w:cs="Times New Roman"/>
          <w:sz w:val="28"/>
          <w:szCs w:val="28"/>
        </w:rPr>
        <w:t xml:space="preserve">Также предлагается </w:t>
      </w:r>
      <w:r w:rsidRPr="006244A6">
        <w:rPr>
          <w:rFonts w:ascii="Times New Roman" w:hAnsi="Times New Roman" w:cs="Times New Roman"/>
          <w:sz w:val="28"/>
          <w:szCs w:val="28"/>
        </w:rPr>
        <w:t xml:space="preserve">внесение изменений в закон «О концессионных соглашениях» № 115-ФЗ путем закрепления обязанности </w:t>
      </w:r>
      <w:proofErr w:type="spellStart"/>
      <w:r w:rsidRPr="006244A6">
        <w:rPr>
          <w:rFonts w:ascii="Times New Roman" w:hAnsi="Times New Roman" w:cs="Times New Roman"/>
          <w:sz w:val="28"/>
          <w:szCs w:val="28"/>
        </w:rPr>
        <w:t>концедента</w:t>
      </w:r>
      <w:proofErr w:type="spellEnd"/>
      <w:r w:rsidRPr="006244A6">
        <w:rPr>
          <w:rFonts w:ascii="Times New Roman" w:hAnsi="Times New Roman" w:cs="Times New Roman"/>
          <w:sz w:val="28"/>
          <w:szCs w:val="28"/>
        </w:rPr>
        <w:t>, то есть субъекта или муниципалитета по представлению поставщику газа государственных и муниципальных гарантий, обеспечивающих исполнение долговых обязательств муниципальных и государственных унитарных предприятий, которым ранее принадлежали объекты, переданные в последствии по концессионному соглашению иным лицам.</w:t>
      </w:r>
      <w:proofErr w:type="gramEnd"/>
      <w:r w:rsidRPr="00327DEF">
        <w:rPr>
          <w:rFonts w:ascii="Times New Roman" w:hAnsi="Times New Roman" w:cs="Times New Roman"/>
          <w:sz w:val="28"/>
          <w:szCs w:val="28"/>
        </w:rPr>
        <w:t xml:space="preserve"> Поскольку статья 41 закона «О концессионных </w:t>
      </w:r>
      <w:proofErr w:type="gramStart"/>
      <w:r w:rsidRPr="00327DEF">
        <w:rPr>
          <w:rFonts w:ascii="Times New Roman" w:hAnsi="Times New Roman" w:cs="Times New Roman"/>
          <w:sz w:val="28"/>
          <w:szCs w:val="28"/>
        </w:rPr>
        <w:t>соглашениях</w:t>
      </w:r>
      <w:proofErr w:type="gramEnd"/>
      <w:r w:rsidRPr="00327DEF">
        <w:rPr>
          <w:rFonts w:ascii="Times New Roman" w:hAnsi="Times New Roman" w:cs="Times New Roman"/>
          <w:sz w:val="28"/>
          <w:szCs w:val="28"/>
        </w:rPr>
        <w:t xml:space="preserve">» предусматривает включение в размер концессионной платы задолженности </w:t>
      </w:r>
      <w:proofErr w:type="spellStart"/>
      <w:r w:rsidRPr="00327DEF">
        <w:rPr>
          <w:rFonts w:ascii="Times New Roman" w:hAnsi="Times New Roman" w:cs="Times New Roman"/>
          <w:sz w:val="28"/>
          <w:szCs w:val="28"/>
        </w:rPr>
        <w:t>МУПов</w:t>
      </w:r>
      <w:proofErr w:type="spellEnd"/>
      <w:r w:rsidRPr="00327DEF">
        <w:rPr>
          <w:rFonts w:ascii="Times New Roman" w:hAnsi="Times New Roman" w:cs="Times New Roman"/>
          <w:sz w:val="28"/>
          <w:szCs w:val="28"/>
        </w:rPr>
        <w:t xml:space="preserve"> и </w:t>
      </w:r>
      <w:proofErr w:type="spellStart"/>
      <w:r w:rsidRPr="00327DEF">
        <w:rPr>
          <w:rFonts w:ascii="Times New Roman" w:hAnsi="Times New Roman" w:cs="Times New Roman"/>
          <w:sz w:val="28"/>
          <w:szCs w:val="28"/>
        </w:rPr>
        <w:t>ГУПов</w:t>
      </w:r>
      <w:proofErr w:type="spellEnd"/>
      <w:r w:rsidRPr="00327DEF">
        <w:rPr>
          <w:rFonts w:ascii="Times New Roman" w:hAnsi="Times New Roman" w:cs="Times New Roman"/>
          <w:sz w:val="28"/>
          <w:szCs w:val="28"/>
        </w:rPr>
        <w:t xml:space="preserve"> со сроком возникновения более 2 лет. Но не предусмотрен механизм получения этой задолженности, погашения ее в пользу газоснабжающих организаций. Предлагается такой механизм, как предоставление гарантии погашения данной задолженности. Кроме этого, в развитие корректировок к предлагаемым нормам федеральных законов также будет необходимо внести изменения аналогичные в исполнение требований законодательства федерального в подзаконные акты, в 162 правила. Скажу буквально несколько изменений. Необходимо будет дополнить пункт 5.1, касающийся перечня документов, предоставляемых при заключении договора поставки газа. Я имею в виду государственные и муниципальные котельные. Необходимо будет обусловить заключение договора предоставлением государственных и муниципальных гарантий. И правила </w:t>
      </w:r>
      <w:proofErr w:type="gramStart"/>
      <w:r w:rsidRPr="00327DEF">
        <w:rPr>
          <w:rFonts w:ascii="Times New Roman" w:hAnsi="Times New Roman" w:cs="Times New Roman"/>
          <w:sz w:val="28"/>
          <w:szCs w:val="28"/>
        </w:rPr>
        <w:t>ограничения</w:t>
      </w:r>
      <w:proofErr w:type="gramEnd"/>
      <w:r w:rsidRPr="00327DEF">
        <w:rPr>
          <w:rFonts w:ascii="Times New Roman" w:hAnsi="Times New Roman" w:cs="Times New Roman"/>
          <w:sz w:val="28"/>
          <w:szCs w:val="28"/>
        </w:rPr>
        <w:t xml:space="preserve"> конечно же тоже нуждаются в переработке, прежде всего отмене пункта 7 чтобы дать возможность поставщику самостоятельно выбирать меру воздействия на потребителя-должника. Либо требовать предоставления обеспечения, либо приостанавливать подачу газа, что является более эффективным. </w:t>
      </w:r>
      <w:proofErr w:type="gramStart"/>
      <w:r w:rsidRPr="00327DEF">
        <w:rPr>
          <w:rFonts w:ascii="Times New Roman" w:hAnsi="Times New Roman" w:cs="Times New Roman"/>
          <w:sz w:val="28"/>
          <w:szCs w:val="28"/>
        </w:rPr>
        <w:t>Также</w:t>
      </w:r>
      <w:proofErr w:type="gramEnd"/>
      <w:r w:rsidRPr="00327DEF">
        <w:rPr>
          <w:rFonts w:ascii="Times New Roman" w:hAnsi="Times New Roman" w:cs="Times New Roman"/>
          <w:sz w:val="28"/>
          <w:szCs w:val="28"/>
        </w:rPr>
        <w:t xml:space="preserve"> несмотря на то, что закон 307-ФЗ предусматривает прямое регулирование вопросов повышения собираемости платы за газ, он касается преимущественно промышленных потребителей. Между тем проблемы собираемости платы за газ имеют </w:t>
      </w:r>
      <w:proofErr w:type="gramStart"/>
      <w:r w:rsidRPr="00327DEF">
        <w:rPr>
          <w:rFonts w:ascii="Times New Roman" w:hAnsi="Times New Roman" w:cs="Times New Roman"/>
          <w:sz w:val="28"/>
          <w:szCs w:val="28"/>
        </w:rPr>
        <w:t>место</w:t>
      </w:r>
      <w:proofErr w:type="gramEnd"/>
      <w:r w:rsidRPr="00327DEF">
        <w:rPr>
          <w:rFonts w:ascii="Times New Roman" w:hAnsi="Times New Roman" w:cs="Times New Roman"/>
          <w:sz w:val="28"/>
          <w:szCs w:val="28"/>
        </w:rPr>
        <w:t xml:space="preserve"> конечно же в среде поставки газа населению, поэтому, как уже отметили выступающие до меня, в настоящее время происходит согласование 549 правил. Принципиальные согласия о концепции уже достигнуты, о положениях нормативных актов. Сейчас идет уже шлифовка этого документа. Мы надеемся, что в этом году обязательно будут приняты изменения в 549 правила</w:t>
      </w:r>
      <w:r w:rsidRPr="006244A6">
        <w:rPr>
          <w:rFonts w:ascii="Times New Roman" w:hAnsi="Times New Roman" w:cs="Times New Roman"/>
          <w:sz w:val="28"/>
          <w:szCs w:val="28"/>
        </w:rPr>
        <w:t xml:space="preserve">. Основным </w:t>
      </w:r>
      <w:proofErr w:type="gramStart"/>
      <w:r w:rsidRPr="006244A6">
        <w:rPr>
          <w:rFonts w:ascii="Times New Roman" w:hAnsi="Times New Roman" w:cs="Times New Roman"/>
          <w:sz w:val="28"/>
          <w:szCs w:val="28"/>
        </w:rPr>
        <w:t>моментом</w:t>
      </w:r>
      <w:proofErr w:type="gramEnd"/>
      <w:r w:rsidRPr="006244A6">
        <w:rPr>
          <w:rFonts w:ascii="Times New Roman" w:hAnsi="Times New Roman" w:cs="Times New Roman"/>
          <w:sz w:val="28"/>
          <w:szCs w:val="28"/>
        </w:rPr>
        <w:t xml:space="preserve"> на мой взгляд тех изменений будет являться определение критериев неработоспособности счетчиков, поскольку у региональных газовых компаний</w:t>
      </w:r>
      <w:r w:rsidRPr="00327DEF">
        <w:rPr>
          <w:rFonts w:ascii="Times New Roman" w:hAnsi="Times New Roman" w:cs="Times New Roman"/>
          <w:sz w:val="28"/>
          <w:szCs w:val="28"/>
        </w:rPr>
        <w:t xml:space="preserve"> это распространенная проблема. Не могут выявить работоспособность, нет действенной методики определения работоспособности, а в зависимости от нее, от ее выявления наступают те </w:t>
      </w:r>
      <w:r w:rsidRPr="00327DEF">
        <w:rPr>
          <w:rFonts w:ascii="Times New Roman" w:hAnsi="Times New Roman" w:cs="Times New Roman"/>
          <w:sz w:val="28"/>
          <w:szCs w:val="28"/>
        </w:rPr>
        <w:lastRenderedPageBreak/>
        <w:t xml:space="preserve">или иные правовые последствия. Далее это также </w:t>
      </w:r>
      <w:r w:rsidRPr="006244A6">
        <w:rPr>
          <w:rFonts w:ascii="Times New Roman" w:hAnsi="Times New Roman" w:cs="Times New Roman"/>
          <w:sz w:val="28"/>
          <w:szCs w:val="28"/>
        </w:rPr>
        <w:t>коэффициент повышающий, это тоже очень важный момент, за не установку приборов учета при наличии технической возможности их установки и установка магнитных пломб и иных приборов, которые позволят выявить факты несанкционированного вмешательства в счетный механизм приборов учета газа.</w:t>
      </w:r>
      <w:r w:rsidRPr="00327DEF">
        <w:rPr>
          <w:rFonts w:ascii="Times New Roman" w:hAnsi="Times New Roman" w:cs="Times New Roman"/>
          <w:sz w:val="28"/>
          <w:szCs w:val="28"/>
        </w:rPr>
        <w:t xml:space="preserve"> Это также будет способствовать повышению собираемости платы за газ и максимальному приближению объемов потребления к фактическим показателям.</w:t>
      </w:r>
    </w:p>
    <w:p w:rsidR="001E0C0B" w:rsidRPr="00102464" w:rsidRDefault="00B77343" w:rsidP="0063493A">
      <w:pPr>
        <w:spacing w:after="0" w:line="240" w:lineRule="auto"/>
        <w:jc w:val="both"/>
        <w:rPr>
          <w:rFonts w:ascii="Times New Roman" w:hAnsi="Times New Roman" w:cs="Times New Roman"/>
          <w:sz w:val="28"/>
          <w:szCs w:val="28"/>
        </w:rPr>
      </w:pPr>
      <w:r w:rsidRPr="006244A6">
        <w:rPr>
          <w:rFonts w:ascii="Times New Roman" w:hAnsi="Times New Roman" w:cs="Times New Roman"/>
          <w:sz w:val="28"/>
          <w:szCs w:val="28"/>
        </w:rPr>
        <w:t>Минэкономразвития как раз было поручено разработать соответствующий законопроект, который бы все эти моменты, связанные с бесхозяйными сетями, с правами собственности на сети урегулировал.</w:t>
      </w:r>
      <w:r w:rsidRPr="00327DEF">
        <w:rPr>
          <w:rFonts w:ascii="Times New Roman" w:hAnsi="Times New Roman" w:cs="Times New Roman"/>
          <w:sz w:val="28"/>
          <w:szCs w:val="28"/>
        </w:rPr>
        <w:t xml:space="preserve"> Соответствующий законопроект Минэкономразвития разработан. Сейчас он направлен на согласование в заинтересованные федеральные органы исполнительной власти. Мы концептуально все это поддерживаем.</w:t>
      </w:r>
    </w:p>
    <w:sectPr w:rsidR="001E0C0B" w:rsidRPr="00102464" w:rsidSect="00931A9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0390E"/>
    <w:rsid w:val="000D37BC"/>
    <w:rsid w:val="00102464"/>
    <w:rsid w:val="0010390E"/>
    <w:rsid w:val="001E0C0B"/>
    <w:rsid w:val="00240498"/>
    <w:rsid w:val="00315419"/>
    <w:rsid w:val="00327DEF"/>
    <w:rsid w:val="00416DB2"/>
    <w:rsid w:val="004D3BBB"/>
    <w:rsid w:val="005A1FF5"/>
    <w:rsid w:val="006244A6"/>
    <w:rsid w:val="0063493A"/>
    <w:rsid w:val="00650820"/>
    <w:rsid w:val="006C521A"/>
    <w:rsid w:val="007843D5"/>
    <w:rsid w:val="007969D5"/>
    <w:rsid w:val="007B1632"/>
    <w:rsid w:val="0082768D"/>
    <w:rsid w:val="00852C92"/>
    <w:rsid w:val="00931A93"/>
    <w:rsid w:val="009500D6"/>
    <w:rsid w:val="00994138"/>
    <w:rsid w:val="009E1CA9"/>
    <w:rsid w:val="00B30164"/>
    <w:rsid w:val="00B77343"/>
    <w:rsid w:val="00B810ED"/>
    <w:rsid w:val="00BB6BDE"/>
    <w:rsid w:val="00C22F2F"/>
    <w:rsid w:val="00C57FF8"/>
    <w:rsid w:val="00CD7E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A9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E5232E-761B-4EE4-91C0-9E6A78F28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14</Pages>
  <Words>5878</Words>
  <Characters>33510</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cp:revision>
  <dcterms:created xsi:type="dcterms:W3CDTF">2019-05-30T11:17:00Z</dcterms:created>
  <dcterms:modified xsi:type="dcterms:W3CDTF">2019-05-31T09:57:00Z</dcterms:modified>
</cp:coreProperties>
</file>