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ED9" w:rsidRPr="00EA42B1" w:rsidRDefault="00EA42B1" w:rsidP="00EA42B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A42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31 мая 2019 г.</w:t>
      </w:r>
    </w:p>
    <w:p w:rsidR="00EA42B1" w:rsidRDefault="00EA42B1" w:rsidP="00EC7E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A42B1" w:rsidRDefault="00EA42B1" w:rsidP="00EC7E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C7ED9" w:rsidRPr="00063C5B" w:rsidRDefault="00EC7ED9" w:rsidP="00EC7E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C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РЕКОМЕНДАЦИИ</w:t>
      </w:r>
      <w:r w:rsidRPr="00063C5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40CB7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Всероссийского с</w:t>
      </w:r>
      <w:r w:rsidRPr="00063C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овещания по вопросам </w:t>
      </w:r>
    </w:p>
    <w:p w:rsidR="00EC7ED9" w:rsidRPr="00063C5B" w:rsidRDefault="00EC7ED9" w:rsidP="00EC7E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C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комплексного развития внутреннего рынка газа </w:t>
      </w:r>
      <w:r w:rsidRPr="00063C5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EC7ED9" w:rsidRDefault="00EC7ED9" w:rsidP="00EC7E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7ED9" w:rsidRPr="00063C5B" w:rsidRDefault="00140CB7" w:rsidP="00EC7E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EC7ED9" w:rsidRPr="00063C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апреля 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EC7ED9" w:rsidRPr="00063C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в Москве, в рамках XV</w:t>
      </w:r>
      <w:r w:rsidR="00C34557" w:rsidRPr="00063C5B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Pr="00063C5B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EC7ED9" w:rsidRPr="00063C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Московского международного  энергетического форума «ТЭК России в XXI веке», состоялось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Всероссийское с</w:t>
      </w:r>
      <w:r w:rsidR="00EC7ED9" w:rsidRPr="00063C5B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овещание по вопросам комплексного развития внутреннего рынка газа.</w:t>
      </w:r>
    </w:p>
    <w:p w:rsidR="00EC7ED9" w:rsidRPr="00063C5B" w:rsidRDefault="00EC7ED9" w:rsidP="00EC7E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C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Совещание проведено по инициативе Института проблем регионального развития и ПАО «Газпром», при поддержке Совета Федерации и Государственной Думы Федерального Собрания Российской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Федерации.</w:t>
      </w:r>
    </w:p>
    <w:p w:rsidR="00EC7ED9" w:rsidRPr="00063C5B" w:rsidRDefault="00EC7ED9" w:rsidP="00EC7E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C7ED9" w:rsidRPr="00063C5B" w:rsidRDefault="00EC7ED9" w:rsidP="00EC7E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C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Основная тема совещания:</w:t>
      </w:r>
      <w:r w:rsidRPr="00063C5B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проблема комплексного развития внутреннего рынка газа, в том числе: газификация регионов Российской Федерации, меры по укреплению платежной дисциплины и снижению дебиторской задолженности за газ, поставленный потребителям Российской Федерац</w:t>
      </w:r>
      <w:r w:rsidR="00465052">
        <w:rPr>
          <w:rFonts w:ascii="Times New Roman" w:eastAsia="Times New Roman" w:hAnsi="Times New Roman" w:cs="Times New Roman"/>
          <w:sz w:val="28"/>
          <w:szCs w:val="28"/>
          <w:lang w:eastAsia="ru-RU"/>
        </w:rPr>
        <w:t>ии, меры по безопасности эксплуатации ВКГО и ВДГО.</w:t>
      </w:r>
    </w:p>
    <w:p w:rsidR="00EC7ED9" w:rsidRPr="00063C5B" w:rsidRDefault="00EC7ED9" w:rsidP="00EC7E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C7ED9" w:rsidRPr="00063C5B" w:rsidRDefault="00EC7ED9" w:rsidP="00EC7E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C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Актуальность темы</w:t>
      </w:r>
      <w:r w:rsidRPr="00063C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совещания связана с необходимостью более полного использования углеводородных ресурсов, повышения экономической эффективности, эксплуатационной и экологической безопасности газораспределительной отрасли. </w:t>
      </w:r>
    </w:p>
    <w:p w:rsidR="00EC7ED9" w:rsidRPr="00063C5B" w:rsidRDefault="00EC7ED9" w:rsidP="00EC7E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C7ED9" w:rsidRPr="00063C5B" w:rsidRDefault="00EC7ED9" w:rsidP="00EC7E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C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 совещания:</w:t>
      </w:r>
    </w:p>
    <w:p w:rsidR="00EC7ED9" w:rsidRDefault="00EC7ED9" w:rsidP="00EC7ED9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Обсудить текущую ситуацию в газораспределительной отрасли рассмотреть ситуацию, сложившуюся в связи с ростом дебиторской задолженности потребителей за поставленный газ. </w:t>
      </w:r>
    </w:p>
    <w:p w:rsidR="00EC7ED9" w:rsidRDefault="00EC7ED9" w:rsidP="00EC7ED9">
      <w:pPr>
        <w:pStyle w:val="a3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</w:p>
    <w:p w:rsidR="00EC7ED9" w:rsidRPr="00063C5B" w:rsidRDefault="00EC7ED9" w:rsidP="00EC7ED9">
      <w:pPr>
        <w:pStyle w:val="a3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063C5B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>Участники совещания  отмечают:</w:t>
      </w:r>
    </w:p>
    <w:p w:rsidR="00EC7ED9" w:rsidRPr="00063C5B" w:rsidRDefault="00EC7ED9" w:rsidP="00EC7ED9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</w:p>
    <w:p w:rsidR="00EC7ED9" w:rsidRPr="00063C5B" w:rsidRDefault="00EC7ED9" w:rsidP="00EC7ED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3C5B">
        <w:rPr>
          <w:rFonts w:ascii="Times New Roman" w:hAnsi="Times New Roman" w:cs="Times New Roman"/>
          <w:sz w:val="28"/>
          <w:szCs w:val="28"/>
        </w:rPr>
        <w:t xml:space="preserve">Газ – ключевой энергоресурс, покрывающий пиковое энергопотребление страны. </w:t>
      </w:r>
      <w:r w:rsidR="006908CB" w:rsidRPr="006908CB">
        <w:rPr>
          <w:rFonts w:ascii="Times New Roman" w:hAnsi="Times New Roman" w:cs="Times New Roman"/>
          <w:sz w:val="28"/>
          <w:szCs w:val="28"/>
        </w:rPr>
        <w:t xml:space="preserve">В </w:t>
      </w:r>
      <w:r w:rsidR="00415E71">
        <w:rPr>
          <w:rFonts w:ascii="Times New Roman" w:hAnsi="Times New Roman" w:cs="Times New Roman"/>
          <w:sz w:val="28"/>
          <w:szCs w:val="28"/>
        </w:rPr>
        <w:t>последние годы</w:t>
      </w:r>
      <w:r w:rsidR="006908CB" w:rsidRPr="006908CB">
        <w:rPr>
          <w:rFonts w:ascii="Times New Roman" w:hAnsi="Times New Roman" w:cs="Times New Roman"/>
          <w:sz w:val="28"/>
          <w:szCs w:val="28"/>
        </w:rPr>
        <w:t xml:space="preserve"> ПАО «Газпром» </w:t>
      </w:r>
      <w:proofErr w:type="gramStart"/>
      <w:r w:rsidR="006908CB" w:rsidRPr="006908CB">
        <w:rPr>
          <w:rFonts w:ascii="Times New Roman" w:hAnsi="Times New Roman" w:cs="Times New Roman"/>
          <w:sz w:val="28"/>
          <w:szCs w:val="28"/>
        </w:rPr>
        <w:t>утратило статус монопольного поставщика газа и стало</w:t>
      </w:r>
      <w:proofErr w:type="gramEnd"/>
      <w:r w:rsidR="006908CB" w:rsidRPr="006908CB">
        <w:rPr>
          <w:rFonts w:ascii="Times New Roman" w:hAnsi="Times New Roman" w:cs="Times New Roman"/>
          <w:sz w:val="28"/>
          <w:szCs w:val="28"/>
        </w:rPr>
        <w:t xml:space="preserve"> доминирующим игроком на внутреннем рынке. Одновременно независимые производители газа </w:t>
      </w:r>
      <w:r w:rsidR="006A2AFF">
        <w:rPr>
          <w:rFonts w:ascii="Times New Roman" w:hAnsi="Times New Roman" w:cs="Times New Roman"/>
          <w:sz w:val="28"/>
          <w:szCs w:val="28"/>
        </w:rPr>
        <w:t>в ряде</w:t>
      </w:r>
      <w:r w:rsidR="006908CB" w:rsidRPr="006908CB">
        <w:rPr>
          <w:rFonts w:ascii="Times New Roman" w:hAnsi="Times New Roman" w:cs="Times New Roman"/>
          <w:sz w:val="28"/>
          <w:szCs w:val="28"/>
        </w:rPr>
        <w:t xml:space="preserve"> регионов превратились в монопольных поставщиков. </w:t>
      </w:r>
      <w:r w:rsidRPr="00063C5B">
        <w:rPr>
          <w:rFonts w:ascii="Times New Roman" w:hAnsi="Times New Roman" w:cs="Times New Roman"/>
          <w:sz w:val="28"/>
          <w:szCs w:val="28"/>
        </w:rPr>
        <w:t xml:space="preserve">Поэтому, необходимо формирование </w:t>
      </w:r>
      <w:r>
        <w:rPr>
          <w:rFonts w:ascii="Times New Roman" w:hAnsi="Times New Roman" w:cs="Times New Roman"/>
          <w:sz w:val="28"/>
          <w:szCs w:val="28"/>
        </w:rPr>
        <w:t xml:space="preserve">института </w:t>
      </w:r>
      <w:r w:rsidRPr="00063C5B">
        <w:rPr>
          <w:rFonts w:ascii="Times New Roman" w:hAnsi="Times New Roman" w:cs="Times New Roman"/>
          <w:sz w:val="28"/>
          <w:szCs w:val="28"/>
        </w:rPr>
        <w:t xml:space="preserve">солидарной ответственности всех производителей и поставщиков газа по обеспечению покрытия пикового потребления в осенне-зимний период. </w:t>
      </w:r>
    </w:p>
    <w:p w:rsidR="00EC7ED9" w:rsidRDefault="00EC7ED9" w:rsidP="00EC7ED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3C5B">
        <w:rPr>
          <w:rFonts w:ascii="Times New Roman" w:hAnsi="Times New Roman" w:cs="Times New Roman"/>
          <w:sz w:val="28"/>
          <w:szCs w:val="28"/>
        </w:rPr>
        <w:lastRenderedPageBreak/>
        <w:t xml:space="preserve">Цены на газ для потребителей России остаются самыми низкими среди развитых стран. </w:t>
      </w:r>
      <w:r w:rsidR="006908CB">
        <w:rPr>
          <w:rFonts w:ascii="Times New Roman" w:hAnsi="Times New Roman" w:cs="Times New Roman"/>
          <w:sz w:val="28"/>
          <w:szCs w:val="28"/>
        </w:rPr>
        <w:t xml:space="preserve">Существующие условия работы поставщиков газа на внутреннем рынке обеспечивают существенные преимущества независимым производителям газа. </w:t>
      </w:r>
      <w:r w:rsidRPr="00063C5B">
        <w:rPr>
          <w:rFonts w:ascii="Times New Roman" w:hAnsi="Times New Roman" w:cs="Times New Roman"/>
          <w:sz w:val="28"/>
          <w:szCs w:val="28"/>
        </w:rPr>
        <w:t>Необходимо выравнивание условий работы для всех участников внутреннего рынка газа, в том числе в периоды пиковых нагрузок.</w:t>
      </w:r>
    </w:p>
    <w:p w:rsidR="00EC7ED9" w:rsidRDefault="00EC7ED9" w:rsidP="00EC7ED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3C5B">
        <w:rPr>
          <w:rFonts w:ascii="Times New Roman" w:hAnsi="Times New Roman" w:cs="Times New Roman"/>
          <w:sz w:val="28"/>
          <w:szCs w:val="28"/>
        </w:rPr>
        <w:t>Отказ от регулирования цен на газ должен проводиться максимально безболезненно для внутреннего рынка, с использованием механизмов биржевых торгов, котировок внебиржевого рынка, с формированием индикаторов, снижающих волатильность рынка газа. Рыночные цены на газ могут использоваться и для балансировки газоснабжения, снижая неравномерность отбора газа потребителями.</w:t>
      </w:r>
    </w:p>
    <w:p w:rsidR="00415E71" w:rsidRPr="00E2180A" w:rsidRDefault="00415E71" w:rsidP="00415E71">
      <w:pPr>
        <w:pStyle w:val="a3"/>
        <w:numPr>
          <w:ilvl w:val="0"/>
          <w:numId w:val="1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Необходимость п</w:t>
      </w:r>
      <w:r w:rsidRPr="00E2180A">
        <w:rPr>
          <w:rFonts w:ascii="Times New Roman" w:hAnsi="Times New Roman" w:cs="Times New Roman"/>
          <w:sz w:val="28"/>
          <w:szCs w:val="28"/>
        </w:rPr>
        <w:t>родаж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2180A">
        <w:rPr>
          <w:rFonts w:ascii="Times New Roman" w:hAnsi="Times New Roman" w:cs="Times New Roman"/>
          <w:sz w:val="28"/>
          <w:szCs w:val="28"/>
        </w:rPr>
        <w:t xml:space="preserve"> по свободным ценам газа, для поставки которого применяются технологии сжижения, а также для организаций </w:t>
      </w:r>
      <w:proofErr w:type="spellStart"/>
      <w:r w:rsidRPr="00E2180A">
        <w:rPr>
          <w:rFonts w:ascii="Times New Roman" w:hAnsi="Times New Roman" w:cs="Times New Roman"/>
          <w:sz w:val="28"/>
          <w:szCs w:val="28"/>
        </w:rPr>
        <w:t>газохимии</w:t>
      </w:r>
      <w:proofErr w:type="spellEnd"/>
      <w:r w:rsidRPr="00E2180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E2180A">
        <w:rPr>
          <w:rFonts w:ascii="Times New Roman" w:hAnsi="Times New Roman" w:cs="Times New Roman"/>
          <w:sz w:val="28"/>
          <w:szCs w:val="28"/>
        </w:rPr>
        <w:t>газопереработки</w:t>
      </w:r>
      <w:proofErr w:type="spellEnd"/>
      <w:r w:rsidRPr="00E2180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C7ED9" w:rsidRPr="00063C5B" w:rsidRDefault="00EC7ED9" w:rsidP="00EC7ED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3C5B">
        <w:rPr>
          <w:rFonts w:ascii="Times New Roman" w:hAnsi="Times New Roman" w:cs="Times New Roman"/>
          <w:sz w:val="28"/>
          <w:szCs w:val="28"/>
        </w:rPr>
        <w:t xml:space="preserve">Необходимость установить </w:t>
      </w:r>
      <w:r w:rsidR="00415E71">
        <w:rPr>
          <w:rFonts w:ascii="Times New Roman" w:hAnsi="Times New Roman" w:cs="Times New Roman"/>
          <w:sz w:val="28"/>
          <w:szCs w:val="28"/>
        </w:rPr>
        <w:t xml:space="preserve">более </w:t>
      </w:r>
      <w:r w:rsidRPr="00063C5B">
        <w:rPr>
          <w:rFonts w:ascii="Times New Roman" w:hAnsi="Times New Roman" w:cs="Times New Roman"/>
          <w:sz w:val="28"/>
          <w:szCs w:val="28"/>
        </w:rPr>
        <w:t xml:space="preserve">жесткую платежную дисциплину в газовой отрасли, путем введения предоплаты за поставляемый газ, долгосрочных контрактов и действенных санкций для системных неплательщиков в целях достижения экономически обоснованного уровня цен на газ, ликвидации перекрестного субсидирования между поставками  газа в различные регионы и между поставками различным группам потребителей, </w:t>
      </w:r>
    </w:p>
    <w:p w:rsidR="00EC7ED9" w:rsidRDefault="00415E71" w:rsidP="00EC7ED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Необходимость</w:t>
      </w:r>
      <w:r w:rsidR="00EC7ED9" w:rsidRPr="00063C5B">
        <w:rPr>
          <w:rFonts w:ascii="Times New Roman" w:hAnsi="Times New Roman" w:cs="Times New Roman"/>
          <w:sz w:val="28"/>
          <w:szCs w:val="28"/>
        </w:rPr>
        <w:t xml:space="preserve"> разработки нового единого порядка по транспортировке, поставке газа на внутренний рынок.</w:t>
      </w:r>
    </w:p>
    <w:p w:rsidR="00445853" w:rsidRPr="00445853" w:rsidRDefault="00445853" w:rsidP="00EC7ED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5853">
        <w:rPr>
          <w:rFonts w:ascii="Times New Roman" w:hAnsi="Times New Roman" w:cs="Times New Roman"/>
          <w:sz w:val="28"/>
          <w:szCs w:val="28"/>
        </w:rPr>
        <w:t>Отсутствие законодательно закрепленного механизма возмещения расходов, понесенных поставщиком в размере неоплаченной стоимости ресурсов, поставленных в отсутствие договора поставки в результате введения режима чрезвычайной ситуации,  за счет средств соответствующего бюджета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922F8D">
        <w:rPr>
          <w:rFonts w:ascii="Times New Roman" w:hAnsi="Times New Roman" w:cs="Times New Roman"/>
          <w:sz w:val="28"/>
          <w:szCs w:val="28"/>
        </w:rPr>
        <w:t>неработоспособность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5853">
        <w:rPr>
          <w:rFonts w:ascii="Times New Roman" w:hAnsi="Times New Roman" w:cs="Times New Roman"/>
          <w:sz w:val="28"/>
          <w:szCs w:val="28"/>
        </w:rPr>
        <w:t>механизм</w:t>
      </w:r>
      <w:r w:rsidR="00922F8D">
        <w:rPr>
          <w:rFonts w:ascii="Times New Roman" w:hAnsi="Times New Roman" w:cs="Times New Roman"/>
          <w:sz w:val="28"/>
          <w:szCs w:val="28"/>
        </w:rPr>
        <w:t>а</w:t>
      </w:r>
      <w:r w:rsidRPr="00445853">
        <w:rPr>
          <w:rFonts w:ascii="Times New Roman" w:hAnsi="Times New Roman" w:cs="Times New Roman"/>
          <w:sz w:val="28"/>
          <w:szCs w:val="28"/>
        </w:rPr>
        <w:t xml:space="preserve"> банковской гарантии, как способа обеспечения исполнения обязательств.</w:t>
      </w:r>
    </w:p>
    <w:p w:rsidR="00445853" w:rsidRDefault="00445853" w:rsidP="00EC7ED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r w:rsidRPr="0010390E">
        <w:rPr>
          <w:rFonts w:ascii="Times New Roman" w:hAnsi="Times New Roman" w:cs="Times New Roman"/>
          <w:sz w:val="28"/>
          <w:szCs w:val="28"/>
        </w:rPr>
        <w:t xml:space="preserve">веденный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10390E">
        <w:rPr>
          <w:rFonts w:ascii="Times New Roman" w:hAnsi="Times New Roman" w:cs="Times New Roman"/>
          <w:sz w:val="28"/>
          <w:szCs w:val="28"/>
        </w:rPr>
        <w:t xml:space="preserve">едеральным законом </w:t>
      </w:r>
      <w:r>
        <w:rPr>
          <w:rFonts w:ascii="Times New Roman" w:hAnsi="Times New Roman" w:cs="Times New Roman"/>
          <w:sz w:val="28"/>
          <w:szCs w:val="28"/>
        </w:rPr>
        <w:t xml:space="preserve">от 03.11.2015 № 307-ФЗ «О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ресурсов» </w:t>
      </w:r>
      <w:r w:rsidRPr="0010390E">
        <w:rPr>
          <w:rFonts w:ascii="Times New Roman" w:hAnsi="Times New Roman" w:cs="Times New Roman"/>
          <w:sz w:val="28"/>
          <w:szCs w:val="28"/>
        </w:rPr>
        <w:t xml:space="preserve">механизм </w:t>
      </w:r>
      <w:r w:rsidRPr="00445853">
        <w:rPr>
          <w:rFonts w:ascii="Times New Roman" w:hAnsi="Times New Roman" w:cs="Times New Roman"/>
          <w:sz w:val="28"/>
          <w:szCs w:val="28"/>
        </w:rPr>
        <w:t>не позволил обеспечить эффективность использования государственного и муниципального имущества вырабатывающего тепло, не создал условия для бесперебойного теплоснабжения населения и объектов социальной сферы и не защитил поставщика газа от неплатежеспособных потребителей.</w:t>
      </w:r>
      <w:proofErr w:type="gramEnd"/>
    </w:p>
    <w:p w:rsidR="00445853" w:rsidRDefault="00445853" w:rsidP="00EC7ED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885">
        <w:rPr>
          <w:rFonts w:ascii="Times New Roman" w:hAnsi="Times New Roman" w:cs="Times New Roman"/>
          <w:sz w:val="28"/>
          <w:szCs w:val="28"/>
        </w:rPr>
        <w:t xml:space="preserve">Отсутствие в законодательстве финансовых санкций для организаций, не выполняющих своевременно свои обязательства по </w:t>
      </w:r>
      <w:r w:rsidRPr="00863885">
        <w:rPr>
          <w:rFonts w:ascii="Times New Roman" w:hAnsi="Times New Roman" w:cs="Times New Roman"/>
          <w:sz w:val="28"/>
          <w:szCs w:val="28"/>
        </w:rPr>
        <w:lastRenderedPageBreak/>
        <w:t>внесению промежуточных платежей, когда их внесение предусмотрено правовым актом.</w:t>
      </w:r>
    </w:p>
    <w:p w:rsidR="00683899" w:rsidRDefault="00683899" w:rsidP="00EC7ED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3899">
        <w:rPr>
          <w:rFonts w:ascii="Times New Roman" w:hAnsi="Times New Roman" w:cs="Times New Roman"/>
          <w:sz w:val="28"/>
          <w:szCs w:val="28"/>
        </w:rPr>
        <w:t>Наличие у недобросовестного потребителя газа возможности безнаказанно препятствовать введению в отношении него ограничений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83899">
        <w:rPr>
          <w:rFonts w:ascii="Times New Roman" w:hAnsi="Times New Roman" w:cs="Times New Roman"/>
          <w:sz w:val="28"/>
          <w:szCs w:val="28"/>
        </w:rPr>
        <w:t xml:space="preserve"> не допуска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683899">
        <w:rPr>
          <w:rFonts w:ascii="Times New Roman" w:hAnsi="Times New Roman" w:cs="Times New Roman"/>
          <w:sz w:val="28"/>
          <w:szCs w:val="28"/>
        </w:rPr>
        <w:t xml:space="preserve"> представителей поставщика или газораспределительной организации к своему газоиспользующему оборудованию.</w:t>
      </w:r>
    </w:p>
    <w:p w:rsidR="00F84189" w:rsidRPr="00F84189" w:rsidRDefault="00F84189" w:rsidP="00EC7ED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4189">
        <w:rPr>
          <w:rFonts w:ascii="Times New Roman" w:hAnsi="Times New Roman" w:cs="Times New Roman"/>
          <w:sz w:val="28"/>
          <w:szCs w:val="28"/>
        </w:rPr>
        <w:t>Необходимость дальнейшего усиления ответственности за нарушения в сфере газоснабжения, в частности, за нарушение обязанности предоставления гарантий по оплате газа, за самовольное подключение к газовым сетям и использования газа, за нарушение потребителем режима ограничения подачи газа.</w:t>
      </w:r>
    </w:p>
    <w:p w:rsidR="00F84189" w:rsidRDefault="00F84189" w:rsidP="00E2180A">
      <w:pPr>
        <w:pStyle w:val="a3"/>
        <w:numPr>
          <w:ilvl w:val="0"/>
          <w:numId w:val="1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8"/>
          <w:szCs w:val="28"/>
        </w:rPr>
      </w:pPr>
      <w:r w:rsidRPr="00F84189">
        <w:rPr>
          <w:rFonts w:ascii="Times New Roman" w:hAnsi="Times New Roman" w:cs="Times New Roman"/>
          <w:sz w:val="28"/>
          <w:szCs w:val="28"/>
        </w:rPr>
        <w:t>Необходимость обеспечения безопасности эксплуатации внутридомового и внутриквартирного газового оборудования, в связи с многочисленными грубыми нарушениями правил пользования газом со стороны граждан, а также управляющих компаний.</w:t>
      </w:r>
    </w:p>
    <w:p w:rsidR="006A7E93" w:rsidRPr="006A7E93" w:rsidRDefault="006A7E93" w:rsidP="006A7E9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E93">
        <w:rPr>
          <w:rFonts w:ascii="Times New Roman" w:hAnsi="Times New Roman" w:cs="Times New Roman"/>
          <w:sz w:val="28"/>
          <w:szCs w:val="28"/>
        </w:rPr>
        <w:t>Необходимость лицензирования деятельности по установке, замене, техническому обслуживанию, ремонту и техническому диагностированию ВДГО И ВКГО, а также лицензирования деятельности организаций, осуществляющих проверку состояния и функционирования дымовых и вентиляционных каналов, их очистку и ремонт.</w:t>
      </w:r>
    </w:p>
    <w:p w:rsidR="006A7E93" w:rsidRDefault="00F07653" w:rsidP="00E2180A">
      <w:pPr>
        <w:pStyle w:val="a3"/>
        <w:numPr>
          <w:ilvl w:val="0"/>
          <w:numId w:val="1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8"/>
          <w:szCs w:val="28"/>
        </w:rPr>
      </w:pPr>
      <w:r w:rsidRPr="00F07653">
        <w:rPr>
          <w:rFonts w:ascii="Times New Roman" w:hAnsi="Times New Roman" w:cs="Times New Roman"/>
          <w:sz w:val="28"/>
          <w:szCs w:val="28"/>
        </w:rPr>
        <w:t>Необходимость наделить органы государственного жилищного надзора полномочиями по проведению проверок за соблюдением организациями требований по техническому обслуживанию и ремонту ВДГО и ВКГО, по проверке состояний и функционирования дымовых и вент</w:t>
      </w:r>
      <w:r w:rsidR="00922F8D">
        <w:rPr>
          <w:rFonts w:ascii="Times New Roman" w:hAnsi="Times New Roman" w:cs="Times New Roman"/>
          <w:sz w:val="28"/>
          <w:szCs w:val="28"/>
        </w:rPr>
        <w:t>иляционных каналов,</w:t>
      </w:r>
      <w:r w:rsidRPr="00F07653">
        <w:rPr>
          <w:rFonts w:ascii="Times New Roman" w:hAnsi="Times New Roman" w:cs="Times New Roman"/>
          <w:sz w:val="28"/>
          <w:szCs w:val="28"/>
        </w:rPr>
        <w:t xml:space="preserve"> </w:t>
      </w:r>
      <w:r w:rsidR="00922F8D">
        <w:rPr>
          <w:rFonts w:ascii="Times New Roman" w:hAnsi="Times New Roman" w:cs="Times New Roman"/>
          <w:sz w:val="28"/>
          <w:szCs w:val="28"/>
        </w:rPr>
        <w:t>а</w:t>
      </w:r>
      <w:r w:rsidRPr="00F07653">
        <w:rPr>
          <w:rFonts w:ascii="Times New Roman" w:hAnsi="Times New Roman" w:cs="Times New Roman"/>
          <w:sz w:val="28"/>
          <w:szCs w:val="28"/>
        </w:rPr>
        <w:t xml:space="preserve"> также по обеспечению безопасности использования ВДГО и ВКГО населением.</w:t>
      </w:r>
    </w:p>
    <w:p w:rsidR="00D004B9" w:rsidRPr="00D004B9" w:rsidRDefault="00D004B9" w:rsidP="00E2180A">
      <w:pPr>
        <w:pStyle w:val="a3"/>
        <w:numPr>
          <w:ilvl w:val="0"/>
          <w:numId w:val="1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Необходимость </w:t>
      </w:r>
      <w:r w:rsidRPr="00D004B9">
        <w:rPr>
          <w:rFonts w:ascii="Times New Roman" w:hAnsi="Times New Roman" w:cs="Times New Roman"/>
          <w:sz w:val="28"/>
          <w:szCs w:val="28"/>
        </w:rPr>
        <w:t>установить требования к газоиспользующему оборудованию в части его оснащения встроенной автоматикой безопасности и регулирования процесса сжигания газа отключающими подачу газа при погасании пламени на горелке, устройствами газ контроль, а также при нарушении тяги.</w:t>
      </w:r>
    </w:p>
    <w:p w:rsidR="00EC7ED9" w:rsidRPr="00915F0A" w:rsidRDefault="00EC7ED9" w:rsidP="00EC7E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EC7ED9" w:rsidRPr="00915F0A" w:rsidRDefault="00EC7ED9" w:rsidP="00EC7E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  <w:r w:rsidRPr="00063C5B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 xml:space="preserve">Участники  </w:t>
      </w:r>
      <w:r w:rsidR="00E32368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>Всероссийского с</w:t>
      </w:r>
      <w:r w:rsidRPr="00063C5B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>овещания по вопросам комплексного  развития внутреннего рынка газа приняли решение:</w:t>
      </w:r>
    </w:p>
    <w:p w:rsidR="008C01FC" w:rsidRDefault="008C01FC" w:rsidP="00EC7E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C7ED9" w:rsidRDefault="00EC7ED9" w:rsidP="00EC7E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63C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Обратиться к органам законодательной власти Российской Федерации с предложениями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</w:p>
    <w:p w:rsidR="008C01FC" w:rsidRDefault="008C01FC" w:rsidP="00EC7E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41240" w:rsidRDefault="00E41240" w:rsidP="00EC7ED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Ускорить </w:t>
      </w:r>
      <w:r w:rsidR="00A1043C">
        <w:rPr>
          <w:rFonts w:ascii="Times New Roman" w:hAnsi="Times New Roman" w:cs="Times New Roman"/>
          <w:sz w:val="28"/>
          <w:szCs w:val="28"/>
        </w:rPr>
        <w:t xml:space="preserve">доработку и </w:t>
      </w:r>
      <w:r>
        <w:rPr>
          <w:rFonts w:ascii="Times New Roman" w:hAnsi="Times New Roman" w:cs="Times New Roman"/>
          <w:sz w:val="28"/>
          <w:szCs w:val="28"/>
        </w:rPr>
        <w:t xml:space="preserve">рассмотрение </w:t>
      </w:r>
      <w:r w:rsidRPr="00E41240">
        <w:rPr>
          <w:rFonts w:ascii="Times New Roman" w:hAnsi="Times New Roman" w:cs="Times New Roman"/>
          <w:sz w:val="28"/>
          <w:szCs w:val="28"/>
        </w:rPr>
        <w:t>законопроект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41240">
        <w:rPr>
          <w:rFonts w:ascii="Times New Roman" w:hAnsi="Times New Roman" w:cs="Times New Roman"/>
          <w:sz w:val="28"/>
          <w:szCs w:val="28"/>
        </w:rPr>
        <w:t xml:space="preserve"> «О </w:t>
      </w:r>
      <w:proofErr w:type="gramStart"/>
      <w:r w:rsidRPr="00E41240">
        <w:rPr>
          <w:rFonts w:ascii="Times New Roman" w:hAnsi="Times New Roman" w:cs="Times New Roman"/>
          <w:sz w:val="28"/>
          <w:szCs w:val="28"/>
        </w:rPr>
        <w:t>внесении</w:t>
      </w:r>
      <w:proofErr w:type="gramEnd"/>
      <w:r w:rsidRPr="00E41240">
        <w:rPr>
          <w:rFonts w:ascii="Times New Roman" w:hAnsi="Times New Roman" w:cs="Times New Roman"/>
          <w:sz w:val="28"/>
          <w:szCs w:val="28"/>
        </w:rPr>
        <w:t xml:space="preserve"> изменений в некоторые законодательные акты в части упрощения </w:t>
      </w:r>
      <w:r w:rsidRPr="00E41240">
        <w:rPr>
          <w:rFonts w:ascii="Times New Roman" w:hAnsi="Times New Roman" w:cs="Times New Roman"/>
          <w:sz w:val="28"/>
          <w:szCs w:val="28"/>
        </w:rPr>
        <w:lastRenderedPageBreak/>
        <w:t>строительства, реконструкции, капремонта и эксплуатации линейных объектов»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E4EBB" w:rsidRPr="00D93FF7" w:rsidRDefault="00D93FF7" w:rsidP="00EC7ED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Ускорить доработку и рассмотрение </w:t>
      </w:r>
      <w:r w:rsidRPr="00E41240">
        <w:rPr>
          <w:rFonts w:ascii="Times New Roman" w:hAnsi="Times New Roman" w:cs="Times New Roman"/>
          <w:sz w:val="28"/>
          <w:szCs w:val="28"/>
        </w:rPr>
        <w:t>законопроект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41240">
        <w:rPr>
          <w:rFonts w:ascii="Times New Roman" w:hAnsi="Times New Roman" w:cs="Times New Roman"/>
          <w:sz w:val="28"/>
          <w:szCs w:val="28"/>
        </w:rPr>
        <w:t xml:space="preserve"> </w:t>
      </w:r>
      <w:r w:rsidRPr="00D93FF7">
        <w:rPr>
          <w:rFonts w:ascii="Times New Roman" w:hAnsi="Times New Roman" w:cs="Times New Roman"/>
          <w:sz w:val="28"/>
          <w:szCs w:val="28"/>
        </w:rPr>
        <w:t>«О</w:t>
      </w:r>
      <w:r w:rsidR="000E4EBB" w:rsidRPr="00D93FF7">
        <w:rPr>
          <w:rFonts w:ascii="Times New Roman" w:hAnsi="Times New Roman" w:cs="Times New Roman"/>
          <w:sz w:val="28"/>
          <w:szCs w:val="28"/>
        </w:rPr>
        <w:t xml:space="preserve"> внесении изменений в статью 161 Жилищного кодекса</w:t>
      </w:r>
      <w:r w:rsidRPr="00D93FF7">
        <w:rPr>
          <w:rFonts w:ascii="Times New Roman" w:hAnsi="Times New Roman" w:cs="Times New Roman"/>
          <w:sz w:val="28"/>
          <w:szCs w:val="28"/>
        </w:rPr>
        <w:t>»</w:t>
      </w:r>
      <w:r w:rsidR="000E4EBB" w:rsidRPr="00D93FF7">
        <w:rPr>
          <w:rFonts w:ascii="Times New Roman" w:hAnsi="Times New Roman" w:cs="Times New Roman"/>
          <w:sz w:val="28"/>
          <w:szCs w:val="28"/>
        </w:rPr>
        <w:t>, направленный на реализацию концепции единого договора на законодательном уровне</w:t>
      </w:r>
      <w:r>
        <w:rPr>
          <w:rFonts w:ascii="Times New Roman" w:hAnsi="Times New Roman" w:cs="Times New Roman"/>
          <w:sz w:val="28"/>
          <w:szCs w:val="28"/>
        </w:rPr>
        <w:t xml:space="preserve">, в котором предусмотреть </w:t>
      </w:r>
      <w:r w:rsidRPr="00D93FF7">
        <w:rPr>
          <w:rFonts w:ascii="Times New Roman" w:hAnsi="Times New Roman" w:cs="Times New Roman"/>
          <w:sz w:val="28"/>
          <w:szCs w:val="28"/>
        </w:rPr>
        <w:t>установление порядка оплаты услуг по такому договору и возмещение собственниками помещений расходов по техническому обслуживанию ВКГО, порядка наделения лица, осуществляющего управление многоквартирным домом полномочиями действовать от имени собственников помещений и урегулирование вопроса о применении проектируемых</w:t>
      </w:r>
      <w:proofErr w:type="gramEnd"/>
      <w:r w:rsidRPr="00D93FF7">
        <w:rPr>
          <w:rFonts w:ascii="Times New Roman" w:hAnsi="Times New Roman" w:cs="Times New Roman"/>
          <w:sz w:val="28"/>
          <w:szCs w:val="28"/>
        </w:rPr>
        <w:t xml:space="preserve"> норм, в случае, если собственниками не выбран способ управления домом.</w:t>
      </w:r>
    </w:p>
    <w:p w:rsidR="002075CA" w:rsidRDefault="002075CA" w:rsidP="00EC7ED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Ускорить доработку и рассмотрение п</w:t>
      </w:r>
      <w:r w:rsidRPr="002075CA">
        <w:rPr>
          <w:rFonts w:ascii="Times New Roman" w:hAnsi="Times New Roman" w:cs="Times New Roman"/>
          <w:sz w:val="28"/>
          <w:szCs w:val="28"/>
        </w:rPr>
        <w:t>роект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075CA">
        <w:rPr>
          <w:rFonts w:ascii="Times New Roman" w:hAnsi="Times New Roman" w:cs="Times New Roman"/>
          <w:sz w:val="28"/>
          <w:szCs w:val="28"/>
        </w:rPr>
        <w:t xml:space="preserve"> Федерального закона «О внесении изменений в Кодекс Российской Федерации об ад</w:t>
      </w:r>
      <w:r>
        <w:rPr>
          <w:rFonts w:ascii="Times New Roman" w:hAnsi="Times New Roman" w:cs="Times New Roman"/>
          <w:sz w:val="28"/>
          <w:szCs w:val="28"/>
        </w:rPr>
        <w:t xml:space="preserve">министративных правонарушениях», направленного на </w:t>
      </w:r>
      <w:r w:rsidRPr="002075CA">
        <w:rPr>
          <w:rFonts w:ascii="Times New Roman" w:hAnsi="Times New Roman" w:cs="Times New Roman"/>
          <w:sz w:val="28"/>
          <w:szCs w:val="28"/>
        </w:rPr>
        <w:t>усиление ответственности за правонарушения в сфере поставок и учета энергоресурсов (самовольные врезки и хищение газа, вмешательство в работу приборов учета и искажение их показаний), освобождение от административной ответственности организаций, обязанных осуществлять деятельность по установке, замене, эксплуатации приборов учета используемых энергетических ресурсов.</w:t>
      </w:r>
      <w:proofErr w:type="gramEnd"/>
    </w:p>
    <w:p w:rsidR="001F0E93" w:rsidRPr="001F0E93" w:rsidRDefault="001F0E93" w:rsidP="00EC7ED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Ускорить доработку и рассмотрение </w:t>
      </w:r>
      <w:r w:rsidRPr="001F0E93">
        <w:rPr>
          <w:rFonts w:ascii="Times New Roman" w:hAnsi="Times New Roman" w:cs="Times New Roman"/>
          <w:sz w:val="28"/>
          <w:szCs w:val="28"/>
        </w:rPr>
        <w:t>проекта федерального закона «О внесении изменений в Кодекс Российской Федерации об административных правонарушениях в части установления административной ответственности за повторное самовольное подключение к сетям инфраструктуры и использование энергетических ресурсов», в котором предусмотреть внесение изменений в статью 9.16 Кодекса об административных правонарушениях, направленных на исключение ответственности газораспределительных организаций, которые не смогли выполнить требования федерального закона от 23</w:t>
      </w:r>
      <w:proofErr w:type="gramEnd"/>
      <w:r w:rsidRPr="001F0E93">
        <w:rPr>
          <w:rFonts w:ascii="Times New Roman" w:hAnsi="Times New Roman" w:cs="Times New Roman"/>
          <w:sz w:val="28"/>
          <w:szCs w:val="28"/>
        </w:rPr>
        <w:t xml:space="preserve"> ноября 2009 года № 261-ФЗ «Об энергоснабжении и повышении энергетической эффективности, об обязательной установке приборов учета гражданам по причине </w:t>
      </w:r>
      <w:proofErr w:type="spellStart"/>
      <w:r w:rsidRPr="001F0E93">
        <w:rPr>
          <w:rFonts w:ascii="Times New Roman" w:hAnsi="Times New Roman" w:cs="Times New Roman"/>
          <w:sz w:val="28"/>
          <w:szCs w:val="28"/>
        </w:rPr>
        <w:t>недопуска</w:t>
      </w:r>
      <w:proofErr w:type="spellEnd"/>
      <w:r w:rsidRPr="001F0E93">
        <w:rPr>
          <w:rFonts w:ascii="Times New Roman" w:hAnsi="Times New Roman" w:cs="Times New Roman"/>
          <w:sz w:val="28"/>
          <w:szCs w:val="28"/>
        </w:rPr>
        <w:t xml:space="preserve"> к местам установки»</w:t>
      </w:r>
    </w:p>
    <w:p w:rsidR="00D004B9" w:rsidRPr="00D004B9" w:rsidRDefault="00D004B9" w:rsidP="00EC7ED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04B9">
        <w:rPr>
          <w:rFonts w:ascii="Times New Roman" w:hAnsi="Times New Roman" w:cs="Times New Roman"/>
          <w:sz w:val="28"/>
          <w:szCs w:val="28"/>
        </w:rPr>
        <w:t xml:space="preserve">Внести изменения в Кодекс Российской Федерации об административных правонарушениях, в которых предусмотреть административную ответственность граждан и организаций, осуществляющих управление многоквартирными домами за несоблюдение инструкции по безопасному использованию газа, а также </w:t>
      </w:r>
      <w:r w:rsidR="008C01FC">
        <w:rPr>
          <w:rFonts w:ascii="Times New Roman" w:hAnsi="Times New Roman" w:cs="Times New Roman"/>
          <w:sz w:val="28"/>
          <w:szCs w:val="28"/>
        </w:rPr>
        <w:t xml:space="preserve">отказ </w:t>
      </w:r>
      <w:r w:rsidRPr="00D004B9">
        <w:rPr>
          <w:rFonts w:ascii="Times New Roman" w:hAnsi="Times New Roman" w:cs="Times New Roman"/>
          <w:sz w:val="28"/>
          <w:szCs w:val="28"/>
        </w:rPr>
        <w:t>обеспечить оперативный доступ сотрудников экстренных оперативных служб в жилые помещения в случае угрозы аварии, утечек газа или несчастного случая.</w:t>
      </w:r>
    </w:p>
    <w:p w:rsidR="00E304D3" w:rsidRDefault="00E304D3" w:rsidP="00EC7ED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Ускорить доработку и рассмотрение п</w:t>
      </w:r>
      <w:r w:rsidRPr="00E304D3">
        <w:rPr>
          <w:rFonts w:ascii="Times New Roman" w:hAnsi="Times New Roman" w:cs="Times New Roman"/>
          <w:sz w:val="28"/>
          <w:szCs w:val="28"/>
        </w:rPr>
        <w:t>роект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304D3">
        <w:rPr>
          <w:rFonts w:ascii="Times New Roman" w:hAnsi="Times New Roman" w:cs="Times New Roman"/>
          <w:sz w:val="28"/>
          <w:szCs w:val="28"/>
        </w:rPr>
        <w:t xml:space="preserve"> федерального закона «О внесении изменений в Уголовный кодекс Российской Федерации и Уголовно-процессуальн</w:t>
      </w:r>
      <w:r>
        <w:rPr>
          <w:rFonts w:ascii="Times New Roman" w:hAnsi="Times New Roman" w:cs="Times New Roman"/>
          <w:sz w:val="28"/>
          <w:szCs w:val="28"/>
        </w:rPr>
        <w:t xml:space="preserve">ый кодекс Российской </w:t>
      </w:r>
      <w:proofErr w:type="gramStart"/>
      <w:r>
        <w:rPr>
          <w:rFonts w:ascii="Times New Roman" w:hAnsi="Times New Roman" w:cs="Times New Roman"/>
          <w:sz w:val="28"/>
          <w:szCs w:val="28"/>
        </w:rPr>
        <w:t>Федерации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» которым </w:t>
      </w:r>
      <w:r w:rsidRPr="00E304D3">
        <w:rPr>
          <w:rFonts w:ascii="Times New Roman" w:hAnsi="Times New Roman" w:cs="Times New Roman"/>
          <w:sz w:val="28"/>
          <w:szCs w:val="28"/>
        </w:rPr>
        <w:t>предполагается внесение изменений в статью 215.3 УК РФ в части установления уголовной ответственности за самовольное подключение к нефтепроводам, нефтепродуктопроводам и газопроводам при условии, что данное деяние совершено неоднократно.</w:t>
      </w:r>
    </w:p>
    <w:p w:rsidR="001F0E93" w:rsidRPr="001F0E93" w:rsidRDefault="001F0E93" w:rsidP="00EC7ED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Ускорить доработку и рассмотрение</w:t>
      </w:r>
      <w:r w:rsidRPr="007843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F0E93">
        <w:rPr>
          <w:rFonts w:ascii="Times New Roman" w:hAnsi="Times New Roman" w:cs="Times New Roman"/>
          <w:sz w:val="28"/>
          <w:szCs w:val="28"/>
        </w:rPr>
        <w:t>проекта федерального закона, предусматривающий внесение изменений в статью 8 федерального закона 1999 года № 69-ФЗ «О газоснабжении в Российской Федерации», направленных на предоставление Правительству РФ или уполномоченному им федеральному органу исполнительной власти полномочий по утверждению методики расчета ущерба, возникшего в результате хищения, совершенного из объектов системы газоснабжения.</w:t>
      </w:r>
      <w:proofErr w:type="gramEnd"/>
    </w:p>
    <w:p w:rsidR="00D248A3" w:rsidRDefault="00D248A3" w:rsidP="00EC7ED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8A3">
        <w:rPr>
          <w:rFonts w:ascii="Times New Roman" w:hAnsi="Times New Roman" w:cs="Times New Roman"/>
          <w:sz w:val="28"/>
          <w:szCs w:val="28"/>
        </w:rPr>
        <w:t xml:space="preserve">Включить деятельность по </w:t>
      </w:r>
      <w:r w:rsidR="00B115EF">
        <w:rPr>
          <w:rFonts w:ascii="Times New Roman" w:hAnsi="Times New Roman" w:cs="Times New Roman"/>
          <w:sz w:val="28"/>
          <w:szCs w:val="28"/>
        </w:rPr>
        <w:t>техническому обслуживанию</w:t>
      </w:r>
      <w:r w:rsidRPr="00D248A3">
        <w:rPr>
          <w:rFonts w:ascii="Times New Roman" w:hAnsi="Times New Roman" w:cs="Times New Roman"/>
          <w:sz w:val="28"/>
          <w:szCs w:val="28"/>
        </w:rPr>
        <w:t xml:space="preserve"> </w:t>
      </w:r>
      <w:r w:rsidR="00B115EF">
        <w:rPr>
          <w:rFonts w:ascii="Times New Roman" w:hAnsi="Times New Roman" w:cs="Times New Roman"/>
          <w:sz w:val="28"/>
          <w:szCs w:val="28"/>
        </w:rPr>
        <w:t>внутридомового газового оборудования</w:t>
      </w:r>
      <w:r w:rsidRPr="00D248A3">
        <w:rPr>
          <w:rFonts w:ascii="Times New Roman" w:hAnsi="Times New Roman" w:cs="Times New Roman"/>
          <w:sz w:val="28"/>
          <w:szCs w:val="28"/>
        </w:rPr>
        <w:t xml:space="preserve"> в содержащийся в ст.12 ФЗ «О лицензировании отдельных видов деятельности» перечень видов лицензируемых видов деятельности (по аналогии с эксплуатацией взрывопожаро</w:t>
      </w:r>
      <w:bookmarkStart w:id="0" w:name="_GoBack"/>
      <w:bookmarkEnd w:id="0"/>
      <w:r w:rsidRPr="00D248A3">
        <w:rPr>
          <w:rFonts w:ascii="Times New Roman" w:hAnsi="Times New Roman" w:cs="Times New Roman"/>
          <w:sz w:val="28"/>
          <w:szCs w:val="28"/>
        </w:rPr>
        <w:t xml:space="preserve">опасных и химически опасных производственных объектов I, II и III классов опасности). </w:t>
      </w:r>
    </w:p>
    <w:p w:rsidR="0038085D" w:rsidRDefault="0038085D" w:rsidP="00EC7E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C7ED9" w:rsidRDefault="00EC7ED9" w:rsidP="00EC7E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63C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Обратиться к органам исполнительной власти Российской Федерации с предложениями:</w:t>
      </w:r>
    </w:p>
    <w:p w:rsidR="008C01FC" w:rsidRPr="00063C5B" w:rsidRDefault="008C01FC" w:rsidP="00EC7E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C728B" w:rsidRPr="00AE6C27" w:rsidRDefault="00EC7ED9" w:rsidP="00EC7ED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63C5B">
        <w:rPr>
          <w:rFonts w:ascii="Times New Roman" w:hAnsi="Times New Roman" w:cs="Times New Roman"/>
          <w:sz w:val="28"/>
          <w:szCs w:val="28"/>
        </w:rPr>
        <w:t>Ускорить разработку и принятие подзаконных актов, предусмотренных Федеральным законом от 03.11.2015 № 307-ФЗ: постановления Правительства РФ «Об утверждении правил ограничения подачи (поставки) и отбора газа и о внесении изменений в «Правила поставки газа в Российской Федерации» и постановления Правительства РФ «О внесении изменений в некоторые акты Правительства Российской Федерации по вопросам обеспечения исполнения обязательств по оплате энергоресурсов»</w:t>
      </w:r>
      <w:r w:rsidR="00E2180A">
        <w:rPr>
          <w:rFonts w:ascii="Times New Roman" w:hAnsi="Times New Roman" w:cs="Times New Roman"/>
          <w:sz w:val="28"/>
          <w:szCs w:val="28"/>
        </w:rPr>
        <w:t xml:space="preserve"> и «О внесении и</w:t>
      </w:r>
      <w:r w:rsidR="00E2180A" w:rsidRPr="00E2180A">
        <w:rPr>
          <w:rFonts w:ascii="Times New Roman" w:hAnsi="Times New Roman" w:cs="Times New Roman"/>
          <w:sz w:val="28"/>
          <w:szCs w:val="28"/>
        </w:rPr>
        <w:t>зменений</w:t>
      </w:r>
      <w:proofErr w:type="gramEnd"/>
      <w:r w:rsidR="00E2180A" w:rsidRPr="00E2180A">
        <w:rPr>
          <w:rFonts w:ascii="Times New Roman" w:hAnsi="Times New Roman" w:cs="Times New Roman"/>
          <w:sz w:val="28"/>
          <w:szCs w:val="28"/>
        </w:rPr>
        <w:t xml:space="preserve"> в некоторые акты Правительства Российской Федерации по вопросам развития рыночных принципов ценообразования на внутреннем рынке газа</w:t>
      </w:r>
      <w:r w:rsidR="00E2180A">
        <w:rPr>
          <w:rFonts w:ascii="Times New Roman" w:hAnsi="Times New Roman" w:cs="Times New Roman"/>
          <w:sz w:val="28"/>
          <w:szCs w:val="28"/>
        </w:rPr>
        <w:t>»</w:t>
      </w:r>
      <w:r w:rsidRPr="00063C5B">
        <w:rPr>
          <w:rFonts w:ascii="Times New Roman" w:hAnsi="Times New Roman" w:cs="Times New Roman"/>
          <w:sz w:val="28"/>
          <w:szCs w:val="28"/>
        </w:rPr>
        <w:t>.</w:t>
      </w:r>
      <w:r w:rsidR="004C728B" w:rsidRPr="004C728B">
        <w:t xml:space="preserve"> </w:t>
      </w:r>
    </w:p>
    <w:p w:rsidR="00AE6C27" w:rsidRDefault="00AE6C27" w:rsidP="00EC7ED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C27">
        <w:rPr>
          <w:rFonts w:ascii="Times New Roman" w:hAnsi="Times New Roman" w:cs="Times New Roman"/>
          <w:sz w:val="28"/>
          <w:szCs w:val="28"/>
        </w:rPr>
        <w:t xml:space="preserve">Разработать проект федерального закона, в котором предусмотреть переход от банковской гарантии </w:t>
      </w:r>
      <w:proofErr w:type="gramStart"/>
      <w:r w:rsidRPr="00AE6C27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AE6C27">
        <w:rPr>
          <w:rFonts w:ascii="Times New Roman" w:hAnsi="Times New Roman" w:cs="Times New Roman"/>
          <w:sz w:val="28"/>
          <w:szCs w:val="28"/>
        </w:rPr>
        <w:t xml:space="preserve"> муниципальной и государственной. Разработать механизм передачи государственных и муниципальных источников теплоснабжения в обязательном порядке, обуславливающий предоставление соответствующих гарантий независимо от оснований, по которым произошел переход на право владения такими объектами и от организационно-правовой </w:t>
      </w:r>
      <w:r w:rsidRPr="00AE6C27">
        <w:rPr>
          <w:rFonts w:ascii="Times New Roman" w:hAnsi="Times New Roman" w:cs="Times New Roman"/>
          <w:sz w:val="28"/>
          <w:szCs w:val="28"/>
        </w:rPr>
        <w:lastRenderedPageBreak/>
        <w:t>формы получателя таких объектов. Установить сроки, в течение которых обеспечивается исполнение обязательств по оплате и размеры таких обязательств.</w:t>
      </w:r>
    </w:p>
    <w:p w:rsidR="004C0DC7" w:rsidRPr="004C0DC7" w:rsidRDefault="004C0DC7" w:rsidP="00EC7ED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0DC7">
        <w:rPr>
          <w:rFonts w:ascii="Times New Roman" w:hAnsi="Times New Roman" w:cs="Times New Roman"/>
          <w:sz w:val="28"/>
          <w:szCs w:val="28"/>
        </w:rPr>
        <w:t xml:space="preserve">Рассмотреть </w:t>
      </w:r>
      <w:r>
        <w:rPr>
          <w:rFonts w:ascii="Times New Roman" w:hAnsi="Times New Roman" w:cs="Times New Roman"/>
          <w:sz w:val="28"/>
          <w:szCs w:val="28"/>
        </w:rPr>
        <w:t>законопроект о</w:t>
      </w:r>
      <w:r w:rsidRPr="004C0DC7">
        <w:rPr>
          <w:rFonts w:ascii="Times New Roman" w:hAnsi="Times New Roman" w:cs="Times New Roman"/>
          <w:sz w:val="28"/>
          <w:szCs w:val="28"/>
        </w:rPr>
        <w:t xml:space="preserve"> внесени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C0DC7">
        <w:rPr>
          <w:rFonts w:ascii="Times New Roman" w:hAnsi="Times New Roman" w:cs="Times New Roman"/>
          <w:sz w:val="28"/>
          <w:szCs w:val="28"/>
        </w:rPr>
        <w:t xml:space="preserve"> изменений в закон «О концессионных соглашениях» № 115-ФЗ</w:t>
      </w:r>
      <w:r>
        <w:rPr>
          <w:rFonts w:ascii="Times New Roman" w:hAnsi="Times New Roman" w:cs="Times New Roman"/>
          <w:sz w:val="28"/>
          <w:szCs w:val="28"/>
        </w:rPr>
        <w:t xml:space="preserve">, в котором предусмотреть </w:t>
      </w:r>
      <w:r w:rsidRPr="004C0D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закрепление</w:t>
      </w:r>
      <w:r w:rsidRPr="004C0DC7">
        <w:rPr>
          <w:rFonts w:ascii="Times New Roman" w:hAnsi="Times New Roman" w:cs="Times New Roman"/>
          <w:sz w:val="28"/>
          <w:szCs w:val="28"/>
        </w:rPr>
        <w:t xml:space="preserve"> обязанности </w:t>
      </w:r>
      <w:proofErr w:type="spellStart"/>
      <w:r w:rsidRPr="004C0DC7">
        <w:rPr>
          <w:rFonts w:ascii="Times New Roman" w:hAnsi="Times New Roman" w:cs="Times New Roman"/>
          <w:sz w:val="28"/>
          <w:szCs w:val="28"/>
        </w:rPr>
        <w:t>концедента</w:t>
      </w:r>
      <w:proofErr w:type="spellEnd"/>
      <w:r w:rsidRPr="004C0DC7">
        <w:rPr>
          <w:rFonts w:ascii="Times New Roman" w:hAnsi="Times New Roman" w:cs="Times New Roman"/>
          <w:sz w:val="28"/>
          <w:szCs w:val="28"/>
        </w:rPr>
        <w:t xml:space="preserve"> пред</w:t>
      </w:r>
      <w:r>
        <w:rPr>
          <w:rFonts w:ascii="Times New Roman" w:hAnsi="Times New Roman" w:cs="Times New Roman"/>
          <w:sz w:val="28"/>
          <w:szCs w:val="28"/>
        </w:rPr>
        <w:t>оставить поставщику газа государственные и муниципальные</w:t>
      </w:r>
      <w:r w:rsidRPr="004C0DC7">
        <w:rPr>
          <w:rFonts w:ascii="Times New Roman" w:hAnsi="Times New Roman" w:cs="Times New Roman"/>
          <w:sz w:val="28"/>
          <w:szCs w:val="28"/>
        </w:rPr>
        <w:t xml:space="preserve"> гаранти</w:t>
      </w:r>
      <w:r>
        <w:rPr>
          <w:rFonts w:ascii="Times New Roman" w:hAnsi="Times New Roman" w:cs="Times New Roman"/>
          <w:sz w:val="28"/>
          <w:szCs w:val="28"/>
        </w:rPr>
        <w:t>и, обеспечивающие</w:t>
      </w:r>
      <w:r w:rsidRPr="004C0DC7">
        <w:rPr>
          <w:rFonts w:ascii="Times New Roman" w:hAnsi="Times New Roman" w:cs="Times New Roman"/>
          <w:sz w:val="28"/>
          <w:szCs w:val="28"/>
        </w:rPr>
        <w:t xml:space="preserve"> исполнение долговых обязательств муниципальных и государственных унитарных предприятий, которым ранее принадлежали объекты, переданные впоследствии по концессионному соглашению иным лицам.</w:t>
      </w:r>
    </w:p>
    <w:p w:rsidR="00EC7ED9" w:rsidRDefault="004C728B" w:rsidP="00EC7ED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3C5B">
        <w:rPr>
          <w:rFonts w:ascii="Times New Roman" w:hAnsi="Times New Roman" w:cs="Times New Roman"/>
          <w:sz w:val="28"/>
          <w:szCs w:val="28"/>
        </w:rPr>
        <w:t xml:space="preserve">Ускорить разработку и принятие постановления Правительства РФ </w:t>
      </w:r>
      <w:r w:rsidRPr="004C728B">
        <w:rPr>
          <w:rFonts w:ascii="Times New Roman" w:hAnsi="Times New Roman" w:cs="Times New Roman"/>
          <w:sz w:val="28"/>
          <w:szCs w:val="28"/>
        </w:rPr>
        <w:t>«О внесении изменений в постановление Правительства Российской</w:t>
      </w:r>
      <w:r>
        <w:rPr>
          <w:rFonts w:ascii="Times New Roman" w:hAnsi="Times New Roman" w:cs="Times New Roman"/>
          <w:sz w:val="28"/>
          <w:szCs w:val="28"/>
        </w:rPr>
        <w:t xml:space="preserve"> Федерации от 21.07.2008 № 549 «</w:t>
      </w:r>
      <w:r w:rsidRPr="004C728B">
        <w:rPr>
          <w:rFonts w:ascii="Times New Roman" w:hAnsi="Times New Roman" w:cs="Times New Roman"/>
          <w:sz w:val="28"/>
          <w:szCs w:val="28"/>
        </w:rPr>
        <w:t>О порядке поставки газа для обеспечения коммунально-бытовых нужд граждан»</w:t>
      </w:r>
    </w:p>
    <w:p w:rsidR="0005544D" w:rsidRPr="0005544D" w:rsidRDefault="0005544D" w:rsidP="00EC7ED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5544D">
        <w:rPr>
          <w:rFonts w:ascii="Times New Roman" w:hAnsi="Times New Roman" w:cs="Times New Roman"/>
          <w:sz w:val="28"/>
          <w:szCs w:val="28"/>
        </w:rPr>
        <w:t>Разработать и утвердить</w:t>
      </w:r>
      <w:proofErr w:type="gramEnd"/>
      <w:r w:rsidRPr="0005544D">
        <w:rPr>
          <w:rFonts w:ascii="Times New Roman" w:hAnsi="Times New Roman" w:cs="Times New Roman"/>
          <w:sz w:val="28"/>
          <w:szCs w:val="28"/>
        </w:rPr>
        <w:t xml:space="preserve"> Правила </w:t>
      </w:r>
      <w:proofErr w:type="spellStart"/>
      <w:r w:rsidRPr="0005544D">
        <w:rPr>
          <w:rFonts w:ascii="Times New Roman" w:hAnsi="Times New Roman" w:cs="Times New Roman"/>
          <w:sz w:val="28"/>
          <w:szCs w:val="28"/>
        </w:rPr>
        <w:t>недискриминационного</w:t>
      </w:r>
      <w:proofErr w:type="spellEnd"/>
      <w:r w:rsidRPr="0005544D">
        <w:rPr>
          <w:rFonts w:ascii="Times New Roman" w:hAnsi="Times New Roman" w:cs="Times New Roman"/>
          <w:sz w:val="28"/>
          <w:szCs w:val="28"/>
        </w:rPr>
        <w:t xml:space="preserve"> доступа к услугам по транспортировки газа по сетям газораспределения.</w:t>
      </w:r>
    </w:p>
    <w:p w:rsidR="00C742AF" w:rsidRPr="00C742AF" w:rsidRDefault="00C742AF" w:rsidP="00EC7ED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3C5B">
        <w:rPr>
          <w:rFonts w:ascii="Times New Roman" w:hAnsi="Times New Roman" w:cs="Times New Roman"/>
          <w:sz w:val="28"/>
          <w:szCs w:val="28"/>
        </w:rPr>
        <w:t xml:space="preserve">Ускорить разработку и принятие </w:t>
      </w:r>
      <w:r w:rsidRPr="00C742AF">
        <w:rPr>
          <w:rFonts w:ascii="Times New Roman" w:hAnsi="Times New Roman" w:cs="Times New Roman"/>
          <w:sz w:val="28"/>
          <w:szCs w:val="28"/>
        </w:rPr>
        <w:t>постановления Правительства РФ «О внесении изменений в некоторые акты Правительства Российской Федерации по вопросам обеспечения безопасности по использовании и содержании внутридомового и внутриквартирного газового оборудования».</w:t>
      </w:r>
    </w:p>
    <w:p w:rsidR="00046A93" w:rsidRDefault="00046A93" w:rsidP="00D248A3">
      <w:pPr>
        <w:pStyle w:val="a3"/>
        <w:numPr>
          <w:ilvl w:val="0"/>
          <w:numId w:val="1"/>
        </w:numPr>
        <w:spacing w:line="240" w:lineRule="auto"/>
        <w:ind w:left="1066" w:hanging="357"/>
        <w:jc w:val="both"/>
        <w:rPr>
          <w:rFonts w:ascii="Times New Roman" w:hAnsi="Times New Roman" w:cs="Times New Roman"/>
          <w:sz w:val="28"/>
          <w:szCs w:val="28"/>
        </w:rPr>
      </w:pPr>
      <w:r w:rsidRPr="00046A93">
        <w:rPr>
          <w:rFonts w:ascii="Times New Roman" w:hAnsi="Times New Roman" w:cs="Times New Roman"/>
          <w:sz w:val="28"/>
          <w:szCs w:val="28"/>
        </w:rPr>
        <w:t xml:space="preserve">Ускорить разработку проекта федерального закона о бесхозяйных газовых сетях, в котором предусмотреть: упрощение процедуры оформления права собственности на бесхозяйные сети органами местного самоуправления, закрепить право, а не обязанность газораспределительных организаций на приобретение бесхозяйных сетей в собственность, разработать упрощенный порядок такого оформления, исключить условия, при которых ГРО передаются объекты, созданные третьими лицами для собственных нужд, но </w:t>
      </w:r>
      <w:proofErr w:type="gramStart"/>
      <w:r w:rsidRPr="00046A93">
        <w:rPr>
          <w:rFonts w:ascii="Times New Roman" w:hAnsi="Times New Roman" w:cs="Times New Roman"/>
          <w:sz w:val="28"/>
          <w:szCs w:val="28"/>
        </w:rPr>
        <w:t>права</w:t>
      </w:r>
      <w:proofErr w:type="gramEnd"/>
      <w:r w:rsidRPr="00046A93">
        <w:rPr>
          <w:rFonts w:ascii="Times New Roman" w:hAnsi="Times New Roman" w:cs="Times New Roman"/>
          <w:sz w:val="28"/>
          <w:szCs w:val="28"/>
        </w:rPr>
        <w:t xml:space="preserve"> на которые не зарегистрированы и иные подобные объекты, а также самовольные постройки, определить принципы, механизмы и источники возмещения затрат ГРО на приобретение, включая компенсацию лицам, финансирующим создание такого имущества, затрат на оформление объектов.</w:t>
      </w:r>
    </w:p>
    <w:p w:rsidR="00046A93" w:rsidRPr="00046A93" w:rsidRDefault="00046A93" w:rsidP="00D248A3">
      <w:pPr>
        <w:pStyle w:val="a3"/>
        <w:numPr>
          <w:ilvl w:val="0"/>
          <w:numId w:val="1"/>
        </w:numPr>
        <w:spacing w:line="240" w:lineRule="auto"/>
        <w:ind w:left="1066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Ускорить разработку и внедрение </w:t>
      </w:r>
      <w:r w:rsidRPr="00046A93">
        <w:rPr>
          <w:rFonts w:ascii="Times New Roman" w:hAnsi="Times New Roman" w:cs="Times New Roman"/>
          <w:sz w:val="28"/>
          <w:szCs w:val="28"/>
        </w:rPr>
        <w:t>интеллектуальных систем приборов учета газа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C7ED9" w:rsidRPr="00063C5B" w:rsidRDefault="00EC7ED9" w:rsidP="00EC7ED9">
      <w:pPr>
        <w:pStyle w:val="a3"/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</w:p>
    <w:p w:rsidR="00EC7ED9" w:rsidRDefault="00EC7ED9" w:rsidP="00EC7E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63C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Обратиться к органам государственной власти субъектов Российской Федерации совместно с органами местного самоуправления с предложениями:</w:t>
      </w:r>
    </w:p>
    <w:p w:rsidR="008C01FC" w:rsidRDefault="008C01FC" w:rsidP="00EC7E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C7ED9" w:rsidRDefault="00EC7ED9" w:rsidP="00EC7ED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2990">
        <w:rPr>
          <w:rFonts w:ascii="Times New Roman" w:hAnsi="Times New Roman" w:cs="Times New Roman"/>
          <w:sz w:val="28"/>
          <w:szCs w:val="28"/>
        </w:rPr>
        <w:t xml:space="preserve">Усилить </w:t>
      </w:r>
      <w:proofErr w:type="gramStart"/>
      <w:r w:rsidRPr="00B6299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62990">
        <w:rPr>
          <w:rFonts w:ascii="Times New Roman" w:hAnsi="Times New Roman" w:cs="Times New Roman"/>
          <w:sz w:val="28"/>
          <w:szCs w:val="28"/>
        </w:rPr>
        <w:t xml:space="preserve"> финансовой </w:t>
      </w:r>
      <w:r>
        <w:rPr>
          <w:rFonts w:ascii="Times New Roman" w:hAnsi="Times New Roman" w:cs="Times New Roman"/>
          <w:sz w:val="28"/>
          <w:szCs w:val="28"/>
        </w:rPr>
        <w:t>деятельностью</w:t>
      </w:r>
      <w:r w:rsidRPr="00B62990">
        <w:rPr>
          <w:rFonts w:ascii="Times New Roman" w:hAnsi="Times New Roman" w:cs="Times New Roman"/>
          <w:sz w:val="28"/>
          <w:szCs w:val="28"/>
        </w:rPr>
        <w:t xml:space="preserve"> подведомственных </w:t>
      </w:r>
      <w:r>
        <w:rPr>
          <w:rFonts w:ascii="Times New Roman" w:hAnsi="Times New Roman" w:cs="Times New Roman"/>
          <w:sz w:val="28"/>
          <w:szCs w:val="28"/>
        </w:rPr>
        <w:t xml:space="preserve">органам власти </w:t>
      </w:r>
      <w:r w:rsidRPr="00B62990">
        <w:rPr>
          <w:rFonts w:ascii="Times New Roman" w:hAnsi="Times New Roman" w:cs="Times New Roman"/>
          <w:sz w:val="28"/>
          <w:szCs w:val="28"/>
        </w:rPr>
        <w:t>организаций</w:t>
      </w:r>
      <w:r>
        <w:rPr>
          <w:rFonts w:ascii="Times New Roman" w:hAnsi="Times New Roman" w:cs="Times New Roman"/>
          <w:sz w:val="28"/>
          <w:szCs w:val="28"/>
        </w:rPr>
        <w:t xml:space="preserve">-потребителей газа, принимать </w:t>
      </w:r>
      <w:r>
        <w:rPr>
          <w:rFonts w:ascii="Times New Roman" w:hAnsi="Times New Roman" w:cs="Times New Roman"/>
          <w:sz w:val="28"/>
          <w:szCs w:val="28"/>
        </w:rPr>
        <w:lastRenderedPageBreak/>
        <w:t>действенные административные, экономические и иные меры по предотвращению роста дебиторской задолженности потребителей газа, находящихся в ведении региональных и муниципальных властей.</w:t>
      </w:r>
    </w:p>
    <w:p w:rsidR="006437C2" w:rsidRPr="006437C2" w:rsidRDefault="006437C2" w:rsidP="006437C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7C2">
        <w:rPr>
          <w:rFonts w:ascii="Times New Roman" w:hAnsi="Times New Roman" w:cs="Times New Roman"/>
          <w:sz w:val="28"/>
          <w:szCs w:val="28"/>
        </w:rPr>
        <w:t>предоставл</w:t>
      </w:r>
      <w:r w:rsidR="00874343">
        <w:rPr>
          <w:rFonts w:ascii="Times New Roman" w:hAnsi="Times New Roman" w:cs="Times New Roman"/>
          <w:sz w:val="28"/>
          <w:szCs w:val="28"/>
        </w:rPr>
        <w:t>ять</w:t>
      </w:r>
      <w:r w:rsidRPr="006437C2">
        <w:rPr>
          <w:rFonts w:ascii="Times New Roman" w:hAnsi="Times New Roman" w:cs="Times New Roman"/>
          <w:sz w:val="28"/>
          <w:szCs w:val="28"/>
        </w:rPr>
        <w:t xml:space="preserve"> в безвозмездное пользование земельны</w:t>
      </w:r>
      <w:r w:rsidR="00874343">
        <w:rPr>
          <w:rFonts w:ascii="Times New Roman" w:hAnsi="Times New Roman" w:cs="Times New Roman"/>
          <w:sz w:val="28"/>
          <w:szCs w:val="28"/>
        </w:rPr>
        <w:t>е</w:t>
      </w:r>
      <w:r w:rsidRPr="006437C2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874343">
        <w:rPr>
          <w:rFonts w:ascii="Times New Roman" w:hAnsi="Times New Roman" w:cs="Times New Roman"/>
          <w:sz w:val="28"/>
          <w:szCs w:val="28"/>
        </w:rPr>
        <w:t>и</w:t>
      </w:r>
      <w:r w:rsidRPr="006437C2">
        <w:rPr>
          <w:rFonts w:ascii="Times New Roman" w:hAnsi="Times New Roman" w:cs="Times New Roman"/>
          <w:sz w:val="28"/>
          <w:szCs w:val="28"/>
        </w:rPr>
        <w:t>, находящихся в государственной или муниципальной собственности для строительства объектов газоснабжения и газораспределения;</w:t>
      </w:r>
    </w:p>
    <w:p w:rsidR="006437C2" w:rsidRPr="006437C2" w:rsidRDefault="006437C2" w:rsidP="006437C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7C2">
        <w:rPr>
          <w:rFonts w:ascii="Times New Roman" w:hAnsi="Times New Roman" w:cs="Times New Roman"/>
          <w:sz w:val="28"/>
          <w:szCs w:val="28"/>
        </w:rPr>
        <w:t>принят</w:t>
      </w:r>
      <w:r w:rsidR="00874343">
        <w:rPr>
          <w:rFonts w:ascii="Times New Roman" w:hAnsi="Times New Roman" w:cs="Times New Roman"/>
          <w:sz w:val="28"/>
          <w:szCs w:val="28"/>
        </w:rPr>
        <w:t>ь</w:t>
      </w:r>
      <w:r w:rsidRPr="006437C2">
        <w:rPr>
          <w:rFonts w:ascii="Times New Roman" w:hAnsi="Times New Roman" w:cs="Times New Roman"/>
          <w:sz w:val="28"/>
          <w:szCs w:val="28"/>
        </w:rPr>
        <w:t xml:space="preserve"> </w:t>
      </w:r>
      <w:r w:rsidR="00874343">
        <w:rPr>
          <w:rFonts w:ascii="Times New Roman" w:hAnsi="Times New Roman" w:cs="Times New Roman"/>
          <w:sz w:val="28"/>
          <w:szCs w:val="28"/>
        </w:rPr>
        <w:t xml:space="preserve">региональное </w:t>
      </w:r>
      <w:r w:rsidRPr="006437C2">
        <w:rPr>
          <w:rFonts w:ascii="Times New Roman" w:hAnsi="Times New Roman" w:cs="Times New Roman"/>
          <w:sz w:val="28"/>
          <w:szCs w:val="28"/>
        </w:rPr>
        <w:t>законодатель</w:t>
      </w:r>
      <w:r w:rsidR="00874343">
        <w:rPr>
          <w:rFonts w:ascii="Times New Roman" w:hAnsi="Times New Roman" w:cs="Times New Roman"/>
          <w:sz w:val="28"/>
          <w:szCs w:val="28"/>
        </w:rPr>
        <w:t>ство о</w:t>
      </w:r>
      <w:r w:rsidRPr="006437C2">
        <w:rPr>
          <w:rFonts w:ascii="Times New Roman" w:hAnsi="Times New Roman" w:cs="Times New Roman"/>
          <w:sz w:val="28"/>
          <w:szCs w:val="28"/>
        </w:rPr>
        <w:t xml:space="preserve"> регулировани</w:t>
      </w:r>
      <w:r w:rsidR="00874343">
        <w:rPr>
          <w:rFonts w:ascii="Times New Roman" w:hAnsi="Times New Roman" w:cs="Times New Roman"/>
          <w:sz w:val="28"/>
          <w:szCs w:val="28"/>
        </w:rPr>
        <w:t>и</w:t>
      </w:r>
      <w:r w:rsidRPr="006437C2">
        <w:rPr>
          <w:rFonts w:ascii="Times New Roman" w:hAnsi="Times New Roman" w:cs="Times New Roman"/>
          <w:sz w:val="28"/>
          <w:szCs w:val="28"/>
        </w:rPr>
        <w:t xml:space="preserve"> участия независимых производителей  газа в газификации субъектов.</w:t>
      </w:r>
    </w:p>
    <w:p w:rsidR="00EC7ED9" w:rsidRPr="00B62990" w:rsidRDefault="00EC7ED9" w:rsidP="00EC7ED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Активно содействовать развертыванию сети сервисных компаний газораспределительных организаций, осуществляющих свою деятельность в регионах, с целью ускорения газификации регионов. Поставить под особый контроль администраций выполнение обязательств регионов по подготовке потребителей к приему газа. </w:t>
      </w:r>
    </w:p>
    <w:p w:rsidR="00EC7ED9" w:rsidRPr="00063C5B" w:rsidRDefault="00EC7ED9" w:rsidP="00EC7ED9">
      <w:pPr>
        <w:pStyle w:val="a3"/>
        <w:shd w:val="clear" w:color="auto" w:fill="FFFFFF"/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C7ED9" w:rsidRDefault="00EC7ED9" w:rsidP="00EC7E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63C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Институту проблем регионального развития: </w:t>
      </w:r>
    </w:p>
    <w:p w:rsidR="00747407" w:rsidRPr="00063C5B" w:rsidRDefault="00747407" w:rsidP="00EC7E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C7ED9" w:rsidRPr="008C5562" w:rsidRDefault="00EC7ED9" w:rsidP="00EC7ED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562">
        <w:rPr>
          <w:rFonts w:ascii="Times New Roman" w:hAnsi="Times New Roman" w:cs="Times New Roman"/>
          <w:sz w:val="28"/>
          <w:szCs w:val="28"/>
        </w:rPr>
        <w:t xml:space="preserve">На регулярной основе проводить мероприятия, посвященные развитию внутреннего рынка газа, предусматривая </w:t>
      </w:r>
      <w:r>
        <w:rPr>
          <w:rFonts w:ascii="Times New Roman" w:hAnsi="Times New Roman" w:cs="Times New Roman"/>
          <w:sz w:val="28"/>
          <w:szCs w:val="28"/>
        </w:rPr>
        <w:t>возможность проведения</w:t>
      </w:r>
      <w:r w:rsidRPr="008C5562">
        <w:rPr>
          <w:rFonts w:ascii="Times New Roman" w:hAnsi="Times New Roman" w:cs="Times New Roman"/>
          <w:sz w:val="28"/>
          <w:szCs w:val="28"/>
        </w:rPr>
        <w:t xml:space="preserve"> в рамках </w:t>
      </w:r>
      <w:r>
        <w:rPr>
          <w:rFonts w:ascii="Times New Roman" w:hAnsi="Times New Roman" w:cs="Times New Roman"/>
          <w:sz w:val="28"/>
          <w:szCs w:val="28"/>
        </w:rPr>
        <w:t>этих мероприятий</w:t>
      </w:r>
      <w:r w:rsidRPr="008C5562">
        <w:rPr>
          <w:rFonts w:ascii="Times New Roman" w:hAnsi="Times New Roman" w:cs="Times New Roman"/>
          <w:sz w:val="28"/>
          <w:szCs w:val="28"/>
        </w:rPr>
        <w:t xml:space="preserve"> специализированн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8C5562">
        <w:rPr>
          <w:rFonts w:ascii="Times New Roman" w:hAnsi="Times New Roman" w:cs="Times New Roman"/>
          <w:sz w:val="28"/>
          <w:szCs w:val="28"/>
        </w:rPr>
        <w:t xml:space="preserve"> выстав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8C5562">
        <w:rPr>
          <w:rFonts w:ascii="Times New Roman" w:hAnsi="Times New Roman" w:cs="Times New Roman"/>
          <w:sz w:val="28"/>
          <w:szCs w:val="28"/>
        </w:rPr>
        <w:t xml:space="preserve">к. </w:t>
      </w:r>
    </w:p>
    <w:p w:rsidR="00EC7ED9" w:rsidRPr="008C5562" w:rsidRDefault="00EC7ED9" w:rsidP="00EC7ED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562">
        <w:rPr>
          <w:rFonts w:ascii="Times New Roman" w:hAnsi="Times New Roman" w:cs="Times New Roman"/>
          <w:sz w:val="28"/>
          <w:szCs w:val="28"/>
        </w:rPr>
        <w:t>Направить рекомендации совещания в Федеральное Собрание Российской Федерации, Правительство Российской Федерации, Министерство транспорта Российской Федерации, Министерство промышленности и торговли Российской Федерации, Министерство энергетики Российской Федерации, органы государственной власти субъектов Российской Федерации, Торгово-промышленную палату Российской Федерации, Российский союз промышленников и предпринимателей, ПАО «Газпром»</w:t>
      </w:r>
      <w:r>
        <w:rPr>
          <w:rFonts w:ascii="Times New Roman" w:hAnsi="Times New Roman" w:cs="Times New Roman"/>
          <w:sz w:val="28"/>
          <w:szCs w:val="28"/>
        </w:rPr>
        <w:t>, независимым производителям газа</w:t>
      </w:r>
      <w:r w:rsidRPr="008C5562">
        <w:rPr>
          <w:rFonts w:ascii="Times New Roman" w:hAnsi="Times New Roman" w:cs="Times New Roman"/>
          <w:sz w:val="28"/>
          <w:szCs w:val="28"/>
        </w:rPr>
        <w:t xml:space="preserve"> для учёта при подготовке и принятии решений по совершенствованию законодательства в сфере развития использования газа. </w:t>
      </w:r>
    </w:p>
    <w:p w:rsidR="00EC7ED9" w:rsidRPr="00063C5B" w:rsidRDefault="00EC7ED9" w:rsidP="00EC7E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C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  </w:t>
      </w:r>
      <w:r w:rsidR="006A2AF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Всероссийского с</w:t>
      </w:r>
      <w:r w:rsidRPr="00063C5B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овещания по вопросам комплексного развития внутреннего рынка газа выражают уверенность в том, что практическая реализация вышеуказанных рекомендаций станет важным шагом на пути к формированию в России устойчиво развивающегося внутреннего рынка газа.</w:t>
      </w:r>
    </w:p>
    <w:p w:rsidR="00EC7ED9" w:rsidRPr="00063C5B" w:rsidRDefault="00EC7ED9" w:rsidP="00EC7E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7ED9" w:rsidRPr="00063C5B" w:rsidRDefault="00EC7ED9" w:rsidP="00EC7E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7ED9" w:rsidRPr="00063C5B" w:rsidRDefault="00EC7ED9" w:rsidP="00EC7E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7ED9" w:rsidRDefault="00EC7ED9" w:rsidP="00EC7ED9"/>
    <w:p w:rsidR="00931A93" w:rsidRDefault="00931A93"/>
    <w:sectPr w:rsidR="00931A93" w:rsidSect="00C34557">
      <w:footerReference w:type="default" r:id="rId7"/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01FC" w:rsidRDefault="008C01FC" w:rsidP="00D831A0">
      <w:pPr>
        <w:spacing w:after="0" w:line="240" w:lineRule="auto"/>
      </w:pPr>
      <w:r>
        <w:separator/>
      </w:r>
    </w:p>
  </w:endnote>
  <w:endnote w:type="continuationSeparator" w:id="0">
    <w:p w:rsidR="008C01FC" w:rsidRDefault="008C01FC" w:rsidP="00D831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670397"/>
    </w:sdtPr>
    <w:sdtContent>
      <w:p w:rsidR="008C01FC" w:rsidRDefault="00094C1E">
        <w:pPr>
          <w:pStyle w:val="a4"/>
          <w:jc w:val="right"/>
        </w:pPr>
        <w:fldSimple w:instr=" PAGE   \* MERGEFORMAT ">
          <w:r w:rsidR="00EA42B1">
            <w:rPr>
              <w:noProof/>
            </w:rPr>
            <w:t>1</w:t>
          </w:r>
        </w:fldSimple>
      </w:p>
    </w:sdtContent>
  </w:sdt>
  <w:p w:rsidR="008C01FC" w:rsidRDefault="008C01FC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01FC" w:rsidRDefault="008C01FC" w:rsidP="00D831A0">
      <w:pPr>
        <w:spacing w:after="0" w:line="240" w:lineRule="auto"/>
      </w:pPr>
      <w:r>
        <w:separator/>
      </w:r>
    </w:p>
  </w:footnote>
  <w:footnote w:type="continuationSeparator" w:id="0">
    <w:p w:rsidR="008C01FC" w:rsidRDefault="008C01FC" w:rsidP="00D831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D0EEE"/>
    <w:multiLevelType w:val="hybridMultilevel"/>
    <w:tmpl w:val="046CF2BE"/>
    <w:lvl w:ilvl="0" w:tplc="15826A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820B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2182E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8283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0A2E4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009B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B842E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AFA67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F04C7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355D637D"/>
    <w:multiLevelType w:val="hybridMultilevel"/>
    <w:tmpl w:val="FB5A61AC"/>
    <w:lvl w:ilvl="0" w:tplc="884C31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CA289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EEC6D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34AEE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3C0D2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EC049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85A88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A3288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0B292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4CE6632F"/>
    <w:multiLevelType w:val="hybridMultilevel"/>
    <w:tmpl w:val="C248F946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D1F4912"/>
    <w:multiLevelType w:val="hybridMultilevel"/>
    <w:tmpl w:val="1CEE60D4"/>
    <w:lvl w:ilvl="0" w:tplc="0DD4DB5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EA4E39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1867FC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F0ABD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629E2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44C42A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120708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1E69FD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DF6FDD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7D20B40"/>
    <w:multiLevelType w:val="hybridMultilevel"/>
    <w:tmpl w:val="8228B824"/>
    <w:lvl w:ilvl="0" w:tplc="F2D6A3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9CA034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ED69F0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A4E90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E2C7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422848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6DC4C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6E312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9AEC3D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C7ED9"/>
    <w:rsid w:val="000441D1"/>
    <w:rsid w:val="00046A93"/>
    <w:rsid w:val="0005544D"/>
    <w:rsid w:val="0005557A"/>
    <w:rsid w:val="00094C1E"/>
    <w:rsid w:val="000E4EBB"/>
    <w:rsid w:val="00140CB7"/>
    <w:rsid w:val="001C5E0D"/>
    <w:rsid w:val="001F0E93"/>
    <w:rsid w:val="002075CA"/>
    <w:rsid w:val="0022426C"/>
    <w:rsid w:val="002C43E3"/>
    <w:rsid w:val="002D3BC4"/>
    <w:rsid w:val="002F4A63"/>
    <w:rsid w:val="0038085D"/>
    <w:rsid w:val="00403191"/>
    <w:rsid w:val="00415E71"/>
    <w:rsid w:val="004333E2"/>
    <w:rsid w:val="00445853"/>
    <w:rsid w:val="00465052"/>
    <w:rsid w:val="00494FA9"/>
    <w:rsid w:val="004C0DC7"/>
    <w:rsid w:val="004C728B"/>
    <w:rsid w:val="006437C2"/>
    <w:rsid w:val="00644C9D"/>
    <w:rsid w:val="00683899"/>
    <w:rsid w:val="006908CB"/>
    <w:rsid w:val="006A2AFF"/>
    <w:rsid w:val="006A7E93"/>
    <w:rsid w:val="006C6053"/>
    <w:rsid w:val="00714C1A"/>
    <w:rsid w:val="00747407"/>
    <w:rsid w:val="00766B32"/>
    <w:rsid w:val="00852C92"/>
    <w:rsid w:val="00857807"/>
    <w:rsid w:val="00863885"/>
    <w:rsid w:val="00874343"/>
    <w:rsid w:val="008C01FC"/>
    <w:rsid w:val="008E6B52"/>
    <w:rsid w:val="00922F8D"/>
    <w:rsid w:val="00931A93"/>
    <w:rsid w:val="00940E1D"/>
    <w:rsid w:val="00942A77"/>
    <w:rsid w:val="00950D08"/>
    <w:rsid w:val="00A1043C"/>
    <w:rsid w:val="00AE6C27"/>
    <w:rsid w:val="00B115EF"/>
    <w:rsid w:val="00C32FA1"/>
    <w:rsid w:val="00C34557"/>
    <w:rsid w:val="00C742AF"/>
    <w:rsid w:val="00C7796A"/>
    <w:rsid w:val="00C85C27"/>
    <w:rsid w:val="00C92D14"/>
    <w:rsid w:val="00D004B9"/>
    <w:rsid w:val="00D20B95"/>
    <w:rsid w:val="00D248A3"/>
    <w:rsid w:val="00D831A0"/>
    <w:rsid w:val="00D93FF7"/>
    <w:rsid w:val="00E2180A"/>
    <w:rsid w:val="00E304D3"/>
    <w:rsid w:val="00E32368"/>
    <w:rsid w:val="00E41240"/>
    <w:rsid w:val="00E779F1"/>
    <w:rsid w:val="00E83D16"/>
    <w:rsid w:val="00EA42B1"/>
    <w:rsid w:val="00EC7ED9"/>
    <w:rsid w:val="00EE6D17"/>
    <w:rsid w:val="00EF1CB0"/>
    <w:rsid w:val="00F07653"/>
    <w:rsid w:val="00F50499"/>
    <w:rsid w:val="00F841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E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7ED9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EC7E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EC7ED9"/>
  </w:style>
  <w:style w:type="paragraph" w:styleId="a6">
    <w:name w:val="Balloon Text"/>
    <w:basedOn w:val="a"/>
    <w:link w:val="a7"/>
    <w:uiPriority w:val="99"/>
    <w:semiHidden/>
    <w:unhideWhenUsed/>
    <w:rsid w:val="00EC7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C7E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67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266785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39794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77926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8005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71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7694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695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754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526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407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7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559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03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54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492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075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924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9579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76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3049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77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7</Pages>
  <Words>2250</Words>
  <Characters>12826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24</cp:revision>
  <dcterms:created xsi:type="dcterms:W3CDTF">2019-03-12T13:58:00Z</dcterms:created>
  <dcterms:modified xsi:type="dcterms:W3CDTF">2019-05-31T11:34:00Z</dcterms:modified>
</cp:coreProperties>
</file>