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5D5" w:rsidRPr="00D07F5C" w:rsidRDefault="001905D5" w:rsidP="001905D5">
      <w:pPr>
        <w:ind w:left="-567"/>
        <w:jc w:val="both"/>
        <w:rPr>
          <w:noProof/>
          <w:sz w:val="23"/>
          <w:szCs w:val="23"/>
        </w:rPr>
      </w:pPr>
    </w:p>
    <w:p w:rsidR="001905D5" w:rsidRPr="00D07F5C" w:rsidRDefault="001905D5" w:rsidP="001905D5">
      <w:pPr>
        <w:ind w:left="-567"/>
        <w:jc w:val="both"/>
        <w:rPr>
          <w:noProof/>
          <w:sz w:val="23"/>
          <w:szCs w:val="23"/>
        </w:rPr>
      </w:pPr>
      <w:r w:rsidRPr="00D07F5C">
        <w:rPr>
          <w:noProof/>
          <w:sz w:val="23"/>
          <w:szCs w:val="23"/>
        </w:rPr>
        <w:drawing>
          <wp:inline distT="0" distB="0" distL="0" distR="0">
            <wp:extent cx="5940425" cy="1077259"/>
            <wp:effectExtent l="19050" t="0" r="3175" b="0"/>
            <wp:docPr id="3" name="Рисунок 1" descr="Бланк ТЭК-2019_с адрес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ланк ТЭК-2019_с адресом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77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5D5" w:rsidRPr="00D07F5C" w:rsidRDefault="001905D5" w:rsidP="001905D5">
      <w:pPr>
        <w:ind w:left="-567"/>
        <w:jc w:val="both"/>
        <w:rPr>
          <w:noProof/>
          <w:sz w:val="23"/>
          <w:szCs w:val="23"/>
        </w:rPr>
      </w:pPr>
    </w:p>
    <w:tbl>
      <w:tblPr>
        <w:tblW w:w="9923" w:type="dxa"/>
        <w:tblInd w:w="-459" w:type="dxa"/>
        <w:shd w:val="clear" w:color="auto" w:fill="808080"/>
        <w:tblLayout w:type="fixed"/>
        <w:tblLook w:val="01E0" w:firstRow="1" w:lastRow="1" w:firstColumn="1" w:lastColumn="1" w:noHBand="0" w:noVBand="0"/>
      </w:tblPr>
      <w:tblGrid>
        <w:gridCol w:w="9923"/>
      </w:tblGrid>
      <w:tr w:rsidR="001905D5" w:rsidRPr="00D07F5C" w:rsidTr="00714C11">
        <w:trPr>
          <w:trHeight w:val="12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05D5" w:rsidRPr="00D07F5C" w:rsidRDefault="001905D5" w:rsidP="00714C11">
            <w:pPr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ПРОГРАММА</w:t>
            </w:r>
          </w:p>
          <w:p w:rsidR="001905D5" w:rsidRPr="00D07F5C" w:rsidRDefault="001905D5" w:rsidP="00714C11">
            <w:pPr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  <w:lang w:val="en-US"/>
              </w:rPr>
              <w:t>XVII</w:t>
            </w:r>
            <w:r w:rsidRPr="00D07F5C">
              <w:rPr>
                <w:b/>
                <w:sz w:val="23"/>
                <w:szCs w:val="23"/>
              </w:rPr>
              <w:t xml:space="preserve"> Московского международного энергетического форума</w:t>
            </w:r>
          </w:p>
          <w:p w:rsidR="001905D5" w:rsidRPr="00D07F5C" w:rsidRDefault="001905D5" w:rsidP="00714C11">
            <w:pPr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 xml:space="preserve">«ТЭК России в </w:t>
            </w:r>
            <w:r w:rsidRPr="00D07F5C">
              <w:rPr>
                <w:b/>
                <w:sz w:val="23"/>
                <w:szCs w:val="23"/>
                <w:lang w:val="en-US"/>
              </w:rPr>
              <w:t>XXI</w:t>
            </w:r>
            <w:r w:rsidRPr="00D07F5C">
              <w:rPr>
                <w:b/>
                <w:sz w:val="23"/>
                <w:szCs w:val="23"/>
              </w:rPr>
              <w:t xml:space="preserve"> веке»</w:t>
            </w:r>
          </w:p>
          <w:p w:rsidR="001905D5" w:rsidRPr="00D07F5C" w:rsidRDefault="001905D5" w:rsidP="00714C11">
            <w:pPr>
              <w:jc w:val="center"/>
              <w:rPr>
                <w:sz w:val="23"/>
                <w:szCs w:val="23"/>
              </w:rPr>
            </w:pPr>
            <w:r w:rsidRPr="00D07F5C">
              <w:rPr>
                <w:sz w:val="23"/>
                <w:szCs w:val="23"/>
                <w:lang w:val="en-US"/>
              </w:rPr>
              <w:t>3-4</w:t>
            </w:r>
            <w:r w:rsidRPr="00D07F5C">
              <w:rPr>
                <w:sz w:val="23"/>
                <w:szCs w:val="23"/>
              </w:rPr>
              <w:t xml:space="preserve"> апреля 201</w:t>
            </w:r>
            <w:r w:rsidRPr="00D07F5C">
              <w:rPr>
                <w:sz w:val="23"/>
                <w:szCs w:val="23"/>
                <w:lang w:val="en-US"/>
              </w:rPr>
              <w:t>9</w:t>
            </w:r>
            <w:r w:rsidRPr="00D07F5C">
              <w:rPr>
                <w:sz w:val="23"/>
                <w:szCs w:val="23"/>
              </w:rPr>
              <w:t xml:space="preserve"> года</w:t>
            </w:r>
          </w:p>
          <w:p w:rsidR="001905D5" w:rsidRPr="00D07F5C" w:rsidRDefault="001905D5" w:rsidP="00714C11">
            <w:pPr>
              <w:jc w:val="both"/>
              <w:rPr>
                <w:i/>
                <w:sz w:val="23"/>
                <w:szCs w:val="23"/>
              </w:rPr>
            </w:pPr>
          </w:p>
        </w:tc>
      </w:tr>
      <w:tr w:rsidR="001905D5" w:rsidRPr="00D07F5C" w:rsidTr="00714C11">
        <w:tblPrEx>
          <w:shd w:val="clear" w:color="auto" w:fill="auto"/>
        </w:tblPrEx>
        <w:trPr>
          <w:trHeight w:val="56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5D5" w:rsidRPr="00D07F5C" w:rsidRDefault="001905D5" w:rsidP="00714C11">
            <w:pPr>
              <w:pStyle w:val="a7"/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Всероссийское совещание по вопросам</w:t>
            </w:r>
          </w:p>
          <w:p w:rsidR="001905D5" w:rsidRPr="00D07F5C" w:rsidRDefault="001905D5" w:rsidP="00714C11">
            <w:pPr>
              <w:pStyle w:val="a7"/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комплексного развития внутреннего рынка газа</w:t>
            </w:r>
          </w:p>
          <w:p w:rsidR="001905D5" w:rsidRPr="00D07F5C" w:rsidRDefault="001905D5" w:rsidP="00714C11">
            <w:pPr>
              <w:pStyle w:val="a7"/>
              <w:jc w:val="center"/>
              <w:rPr>
                <w:sz w:val="23"/>
                <w:szCs w:val="23"/>
              </w:rPr>
            </w:pPr>
            <w:r w:rsidRPr="00D07F5C">
              <w:rPr>
                <w:sz w:val="23"/>
                <w:szCs w:val="23"/>
              </w:rPr>
              <w:t>3 апреля 2019 года</w:t>
            </w:r>
          </w:p>
          <w:p w:rsidR="001905D5" w:rsidRPr="00D07F5C" w:rsidRDefault="00504DBB" w:rsidP="00714C11">
            <w:pPr>
              <w:pStyle w:val="a7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10.00-14</w:t>
            </w:r>
            <w:r w:rsidR="001905D5" w:rsidRPr="00D07F5C">
              <w:rPr>
                <w:sz w:val="23"/>
                <w:szCs w:val="23"/>
              </w:rPr>
              <w:t>.00, Конференц-зал Сектора «С»</w:t>
            </w:r>
          </w:p>
          <w:p w:rsidR="001905D5" w:rsidRPr="00D07F5C" w:rsidRDefault="001905D5" w:rsidP="001905D5">
            <w:pPr>
              <w:pStyle w:val="a6"/>
              <w:spacing w:before="120"/>
              <w:ind w:left="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 xml:space="preserve">Участники обсудят перспективы развития инфраструктуры добычи, транспортировки и хранения газа; текущие проблемы, возникающие в ходе реализации программы газификации, в том числе вопросы укрепления платежной дисциплины потребителей энергоресурсов, представят положительный опыт синхронизации работы ПАО «Газпром» и региональных властей, а также рассмотрят вопросы  повышения </w:t>
            </w:r>
            <w:proofErr w:type="spellStart"/>
            <w:r w:rsidRPr="00D07F5C">
              <w:rPr>
                <w:i/>
                <w:sz w:val="23"/>
                <w:szCs w:val="23"/>
              </w:rPr>
              <w:t>энергоэффективности</w:t>
            </w:r>
            <w:proofErr w:type="spellEnd"/>
            <w:r w:rsidRPr="00D07F5C">
              <w:rPr>
                <w:i/>
                <w:sz w:val="23"/>
                <w:szCs w:val="23"/>
              </w:rPr>
              <w:t xml:space="preserve"> деятельности предприятий газовой отрасли.</w:t>
            </w:r>
            <w:r>
              <w:rPr>
                <w:i/>
                <w:sz w:val="23"/>
                <w:szCs w:val="23"/>
              </w:rPr>
              <w:t xml:space="preserve"> </w:t>
            </w:r>
            <w:r w:rsidRPr="00D07F5C">
              <w:rPr>
                <w:i/>
                <w:sz w:val="23"/>
                <w:szCs w:val="23"/>
              </w:rPr>
              <w:t>Итогом мероприятия станут рекомендации, по совершенствованию нормативно-правовой базы и концепции развития внутреннего рынка газа.</w:t>
            </w:r>
          </w:p>
          <w:p w:rsidR="001905D5" w:rsidRPr="00D07F5C" w:rsidRDefault="001905D5" w:rsidP="00714C11">
            <w:pPr>
              <w:jc w:val="both"/>
              <w:rPr>
                <w:sz w:val="23"/>
                <w:szCs w:val="23"/>
                <w:u w:val="single"/>
              </w:rPr>
            </w:pP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  <w:u w:val="single"/>
              </w:rPr>
            </w:pPr>
            <w:r w:rsidRPr="00D07F5C">
              <w:rPr>
                <w:sz w:val="23"/>
                <w:szCs w:val="23"/>
                <w:u w:val="single"/>
              </w:rPr>
              <w:t xml:space="preserve">Модераторы: </w:t>
            </w:r>
          </w:p>
          <w:p w:rsidR="001905D5" w:rsidRPr="00504DBB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Епишов Андрей Павлович</w:t>
            </w:r>
            <w:r w:rsidRPr="00D07F5C">
              <w:rPr>
                <w:sz w:val="23"/>
                <w:szCs w:val="23"/>
              </w:rPr>
              <w:t>, генеральный директор Московского международного энергетического Форума «ТЭК России в XXI веке»</w:t>
            </w:r>
          </w:p>
          <w:p w:rsidR="00504DBB" w:rsidRPr="00504DBB" w:rsidRDefault="00504DBB" w:rsidP="00714C11">
            <w:pPr>
              <w:spacing w:after="120"/>
              <w:jc w:val="both"/>
              <w:rPr>
                <w:sz w:val="23"/>
                <w:szCs w:val="23"/>
              </w:rPr>
            </w:pPr>
            <w:r w:rsidRPr="00504DBB">
              <w:rPr>
                <w:b/>
                <w:sz w:val="23"/>
                <w:szCs w:val="23"/>
              </w:rPr>
              <w:t>Кочубей Владимир Николаевич</w:t>
            </w:r>
            <w:r>
              <w:rPr>
                <w:sz w:val="23"/>
                <w:szCs w:val="23"/>
              </w:rPr>
              <w:t>, Председатель Совета директоров ООО «Институт проблем регионального развития»</w:t>
            </w:r>
          </w:p>
          <w:p w:rsidR="001905D5" w:rsidRPr="00D07F5C" w:rsidRDefault="001905D5" w:rsidP="00714C11">
            <w:pPr>
              <w:jc w:val="both"/>
              <w:rPr>
                <w:sz w:val="23"/>
                <w:szCs w:val="23"/>
                <w:u w:val="single"/>
              </w:rPr>
            </w:pPr>
            <w:r>
              <w:rPr>
                <w:sz w:val="23"/>
                <w:szCs w:val="23"/>
                <w:u w:val="single"/>
              </w:rPr>
              <w:t>Выступили</w:t>
            </w:r>
            <w:r w:rsidRPr="00D07F5C">
              <w:rPr>
                <w:sz w:val="23"/>
                <w:szCs w:val="23"/>
                <w:u w:val="single"/>
              </w:rPr>
              <w:t xml:space="preserve">: 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 xml:space="preserve">Верхов Артём Александрович, </w:t>
            </w:r>
            <w:r w:rsidRPr="00D07F5C">
              <w:rPr>
                <w:sz w:val="23"/>
                <w:szCs w:val="23"/>
              </w:rPr>
              <w:t>заместитель директора Департамента переработки нефти и газа Министерства энергетики Российской Федерации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Хатьков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Виталий Юрьевич,</w:t>
            </w:r>
            <w:r w:rsidRPr="00D07F5C">
              <w:rPr>
                <w:sz w:val="23"/>
                <w:szCs w:val="23"/>
              </w:rPr>
              <w:t xml:space="preserve"> начальник Департамента 817 ПАО «Газпром»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Фоменков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Игорь Анатольевич,</w:t>
            </w:r>
            <w:r w:rsidRPr="00D07F5C">
              <w:rPr>
                <w:sz w:val="23"/>
                <w:szCs w:val="23"/>
              </w:rPr>
              <w:t xml:space="preserve"> заместитель начальника Управления по работе с органами власти и регионам</w:t>
            </w:r>
            <w:proofErr w:type="gramStart"/>
            <w:r w:rsidRPr="00D07F5C">
              <w:rPr>
                <w:sz w:val="23"/>
                <w:szCs w:val="23"/>
              </w:rPr>
              <w:t>и ООО</w:t>
            </w:r>
            <w:proofErr w:type="gramEnd"/>
            <w:r w:rsidRPr="00D07F5C">
              <w:rPr>
                <w:sz w:val="23"/>
                <w:szCs w:val="23"/>
              </w:rPr>
              <w:t xml:space="preserve"> «Газпром </w:t>
            </w:r>
            <w:proofErr w:type="spellStart"/>
            <w:r w:rsidRPr="00D07F5C">
              <w:rPr>
                <w:sz w:val="23"/>
                <w:szCs w:val="23"/>
              </w:rPr>
              <w:t>межрегионгаз</w:t>
            </w:r>
            <w:proofErr w:type="spellEnd"/>
            <w:r w:rsidRPr="00D07F5C">
              <w:rPr>
                <w:sz w:val="23"/>
                <w:szCs w:val="23"/>
              </w:rPr>
              <w:t>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Арабский Анатолий Кузьмич</w:t>
            </w:r>
            <w:r w:rsidRPr="00D07F5C">
              <w:rPr>
                <w:sz w:val="23"/>
                <w:szCs w:val="23"/>
              </w:rPr>
              <w:t>, заместитель главного инженера по научно-технической работе и эколог</w:t>
            </w:r>
            <w:proofErr w:type="gramStart"/>
            <w:r w:rsidRPr="00D07F5C">
              <w:rPr>
                <w:sz w:val="23"/>
                <w:szCs w:val="23"/>
              </w:rPr>
              <w:t>ии ООО</w:t>
            </w:r>
            <w:proofErr w:type="gramEnd"/>
            <w:r w:rsidRPr="00D07F5C">
              <w:rPr>
                <w:sz w:val="23"/>
                <w:szCs w:val="23"/>
              </w:rPr>
              <w:t xml:space="preserve"> «Газпром добыча Ямбург» </w:t>
            </w:r>
            <w:r w:rsidRPr="00D07F5C">
              <w:rPr>
                <w:i/>
                <w:sz w:val="23"/>
                <w:szCs w:val="23"/>
              </w:rPr>
              <w:t>«Месторождения Заполярное и Ямбург: освоение и поиск инновационных решений»</w:t>
            </w:r>
          </w:p>
          <w:p w:rsidR="001905D5" w:rsidRPr="00D07F5C" w:rsidRDefault="001905D5" w:rsidP="00714C11">
            <w:pPr>
              <w:spacing w:before="120"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Дроздов Юрий Владимирович,</w:t>
            </w:r>
            <w:r w:rsidRPr="00D07F5C">
              <w:rPr>
                <w:sz w:val="23"/>
                <w:szCs w:val="23"/>
              </w:rPr>
              <w:t xml:space="preserve"> начальник Лаборатории криогенных технологий получения и использования газового моторного топлива Центра использования газ</w:t>
            </w:r>
            <w:proofErr w:type="gramStart"/>
            <w:r w:rsidRPr="00D07F5C">
              <w:rPr>
                <w:sz w:val="23"/>
                <w:szCs w:val="23"/>
              </w:rPr>
              <w:t xml:space="preserve">а </w:t>
            </w:r>
            <w:r w:rsidRPr="00D07F5C">
              <w:rPr>
                <w:sz w:val="23"/>
                <w:szCs w:val="23"/>
              </w:rPr>
              <w:br/>
              <w:t>ООО</w:t>
            </w:r>
            <w:proofErr w:type="gramEnd"/>
            <w:r w:rsidRPr="00D07F5C">
              <w:rPr>
                <w:sz w:val="23"/>
                <w:szCs w:val="23"/>
              </w:rPr>
              <w:t xml:space="preserve"> «Газпром ВНИИГАЗ»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Писулина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Нина Константиновна, </w:t>
            </w:r>
            <w:r w:rsidRPr="00D07F5C">
              <w:rPr>
                <w:sz w:val="23"/>
                <w:szCs w:val="23"/>
              </w:rPr>
              <w:t>начальник отдела</w:t>
            </w:r>
            <w:r w:rsidRPr="00D07F5C">
              <w:rPr>
                <w:b/>
                <w:sz w:val="23"/>
                <w:szCs w:val="23"/>
              </w:rPr>
              <w:t xml:space="preserve"> </w:t>
            </w:r>
            <w:r w:rsidRPr="00D07F5C">
              <w:rPr>
                <w:sz w:val="23"/>
                <w:szCs w:val="23"/>
              </w:rPr>
              <w:t>Департамента добычи и транспортировки  нефти и газа Министерства энергетики Российской Федерации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Черный Борис Владимирович</w:t>
            </w:r>
            <w:r w:rsidRPr="00D07F5C">
              <w:rPr>
                <w:sz w:val="23"/>
                <w:szCs w:val="23"/>
              </w:rPr>
              <w:t xml:space="preserve">, </w:t>
            </w:r>
            <w:r w:rsidRPr="00D07F5C">
              <w:rPr>
                <w:rStyle w:val="workposition"/>
                <w:sz w:val="23"/>
                <w:szCs w:val="23"/>
              </w:rPr>
              <w:t>заместитель управляющего директора по рынкам газа и электроэнерг</w:t>
            </w:r>
            <w:proofErr w:type="gramStart"/>
            <w:r w:rsidRPr="00D07F5C">
              <w:rPr>
                <w:rStyle w:val="workposition"/>
                <w:sz w:val="23"/>
                <w:szCs w:val="23"/>
              </w:rPr>
              <w:t xml:space="preserve">ии </w:t>
            </w:r>
            <w:r w:rsidRPr="00D07F5C">
              <w:rPr>
                <w:sz w:val="23"/>
                <w:szCs w:val="23"/>
              </w:rPr>
              <w:t xml:space="preserve"> АО</w:t>
            </w:r>
            <w:proofErr w:type="gramEnd"/>
            <w:r w:rsidRPr="00D07F5C">
              <w:rPr>
                <w:sz w:val="23"/>
                <w:szCs w:val="23"/>
              </w:rPr>
              <w:t xml:space="preserve"> «</w:t>
            </w:r>
            <w:proofErr w:type="spellStart"/>
            <w:r w:rsidRPr="00D07F5C">
              <w:rPr>
                <w:sz w:val="23"/>
                <w:szCs w:val="23"/>
              </w:rPr>
              <w:t>СПбМТСБ</w:t>
            </w:r>
            <w:proofErr w:type="spellEnd"/>
            <w:r w:rsidRPr="00D07F5C">
              <w:rPr>
                <w:sz w:val="23"/>
                <w:szCs w:val="23"/>
              </w:rPr>
              <w:t>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Гольберг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Александр Иосифович, </w:t>
            </w:r>
            <w:r w:rsidRPr="00D07F5C">
              <w:rPr>
                <w:sz w:val="23"/>
                <w:szCs w:val="23"/>
              </w:rPr>
              <w:t>директор ООО «</w:t>
            </w:r>
            <w:proofErr w:type="spellStart"/>
            <w:r w:rsidRPr="00D07F5C">
              <w:rPr>
                <w:sz w:val="23"/>
                <w:szCs w:val="23"/>
              </w:rPr>
              <w:t>Теплотранссервис</w:t>
            </w:r>
            <w:proofErr w:type="spellEnd"/>
            <w:r w:rsidRPr="00D07F5C">
              <w:rPr>
                <w:sz w:val="23"/>
                <w:szCs w:val="23"/>
              </w:rPr>
              <w:t>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Дудко Иван Александрович,</w:t>
            </w:r>
            <w:r w:rsidRPr="00D07F5C">
              <w:rPr>
                <w:sz w:val="23"/>
                <w:szCs w:val="23"/>
              </w:rPr>
              <w:t xml:space="preserve"> заместитель начальника юридического отдел</w:t>
            </w:r>
            <w:proofErr w:type="gramStart"/>
            <w:r w:rsidRPr="00D07F5C">
              <w:rPr>
                <w:sz w:val="23"/>
                <w:szCs w:val="23"/>
              </w:rPr>
              <w:t>а ООО</w:t>
            </w:r>
            <w:proofErr w:type="gramEnd"/>
            <w:r w:rsidRPr="00D07F5C">
              <w:rPr>
                <w:sz w:val="23"/>
                <w:szCs w:val="23"/>
              </w:rPr>
              <w:t xml:space="preserve"> «АНТ-</w:t>
            </w:r>
            <w:proofErr w:type="spellStart"/>
            <w:r w:rsidRPr="00D07F5C">
              <w:rPr>
                <w:sz w:val="23"/>
                <w:szCs w:val="23"/>
              </w:rPr>
              <w:t>Консалт</w:t>
            </w:r>
            <w:proofErr w:type="spellEnd"/>
            <w:r w:rsidRPr="00D07F5C">
              <w:rPr>
                <w:sz w:val="23"/>
                <w:szCs w:val="23"/>
              </w:rPr>
              <w:t>»</w:t>
            </w: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 xml:space="preserve">Белов Алексей Юрьевич, </w:t>
            </w:r>
            <w:r w:rsidRPr="00D07F5C">
              <w:rPr>
                <w:sz w:val="23"/>
                <w:szCs w:val="23"/>
              </w:rPr>
              <w:t>заместитель председателя Комитета по ТЭК Ленинградской области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Морозов Сергей Яковлевич,</w:t>
            </w:r>
            <w:r w:rsidRPr="00D07F5C">
              <w:rPr>
                <w:sz w:val="23"/>
                <w:szCs w:val="23"/>
              </w:rPr>
              <w:t xml:space="preserve"> заместитель министра строительства и жилищно-коммунального хозяйства Новгородской области</w:t>
            </w:r>
          </w:p>
          <w:p w:rsidR="001905D5" w:rsidRPr="00D07F5C" w:rsidRDefault="001905D5" w:rsidP="001905D5">
            <w:pPr>
              <w:spacing w:before="120"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Юрков Вячеслав Валерьевич,</w:t>
            </w:r>
            <w:r w:rsidRPr="00D07F5C">
              <w:rPr>
                <w:sz w:val="23"/>
                <w:szCs w:val="23"/>
              </w:rPr>
              <w:t xml:space="preserve"> заместитель министра строительства и жилищно-коммунального </w:t>
            </w:r>
            <w:r w:rsidRPr="00D07F5C">
              <w:rPr>
                <w:sz w:val="23"/>
                <w:szCs w:val="23"/>
              </w:rPr>
              <w:lastRenderedPageBreak/>
              <w:t>хозяйства Калужской области - начальник управления газификации и газоснабжения</w:t>
            </w:r>
          </w:p>
          <w:p w:rsidR="001905D5" w:rsidRPr="00D07F5C" w:rsidRDefault="001905D5" w:rsidP="00714C11">
            <w:pPr>
              <w:jc w:val="both"/>
              <w:rPr>
                <w:sz w:val="23"/>
                <w:szCs w:val="23"/>
              </w:rPr>
            </w:pPr>
            <w:r w:rsidRPr="00D07F5C">
              <w:rPr>
                <w:sz w:val="23"/>
                <w:szCs w:val="23"/>
                <w:u w:val="single"/>
              </w:rPr>
              <w:t>Вопросы совещания</w:t>
            </w:r>
            <w:r w:rsidRPr="00D07F5C">
              <w:rPr>
                <w:sz w:val="23"/>
                <w:szCs w:val="23"/>
              </w:rPr>
              <w:t>: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 w:after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Проблемы и перспективы развития рынка природного газа России.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Перспективы развития инфраструктуры добычи, транспортировки и хранения газа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О ходе реализации Федерального закона от 03.11.2015 года № 307-ФЗ «О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ресурсов».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О мерах Правительства РФ, направленных на повышение надзора за газовыми сетями низкого давления.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О ходе реализации Постановление Правительства РФ от 14.05.2013 № 410 «О мерах по обеспечению безопасности при использовании и содержании внутридомового и внутриквартирного газового оборудования».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Взаимодействие предприятий ПАО «Газпром» с потребителями природного газа и уполномоченными органами исполнительной власти регионов в области ТЭК.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Перспективы развития рынка газового моторного топлива в России.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Развитие биржевой торговли газом на внутреннем рынке.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 xml:space="preserve">Повышение </w:t>
            </w:r>
            <w:proofErr w:type="spellStart"/>
            <w:r w:rsidRPr="00D07F5C">
              <w:rPr>
                <w:i/>
                <w:sz w:val="23"/>
                <w:szCs w:val="23"/>
              </w:rPr>
              <w:t>энергоэффективности</w:t>
            </w:r>
            <w:proofErr w:type="spellEnd"/>
            <w:r w:rsidRPr="00D07F5C">
              <w:rPr>
                <w:i/>
                <w:sz w:val="23"/>
                <w:szCs w:val="23"/>
              </w:rPr>
              <w:t xml:space="preserve"> деятельности предприятий газовой отрасли.</w:t>
            </w:r>
          </w:p>
          <w:p w:rsidR="001905D5" w:rsidRPr="001905D5" w:rsidRDefault="001905D5" w:rsidP="001905D5">
            <w:pPr>
              <w:pStyle w:val="a6"/>
              <w:numPr>
                <w:ilvl w:val="0"/>
                <w:numId w:val="1"/>
              </w:numPr>
              <w:spacing w:before="120"/>
              <w:ind w:left="360"/>
              <w:jc w:val="both"/>
              <w:rPr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О порядке перехода отраслей ТЭК на принципы НДТ.</w:t>
            </w:r>
          </w:p>
          <w:p w:rsidR="001905D5" w:rsidRPr="00D07F5C" w:rsidRDefault="001905D5" w:rsidP="001905D5">
            <w:pPr>
              <w:pStyle w:val="a6"/>
              <w:spacing w:before="120"/>
              <w:ind w:left="360"/>
              <w:jc w:val="both"/>
              <w:rPr>
                <w:sz w:val="23"/>
                <w:szCs w:val="23"/>
              </w:rPr>
            </w:pPr>
          </w:p>
        </w:tc>
      </w:tr>
      <w:tr w:rsidR="001905D5" w:rsidRPr="00D07F5C" w:rsidTr="00714C11">
        <w:tblPrEx>
          <w:shd w:val="clear" w:color="auto" w:fill="auto"/>
        </w:tblPrEx>
        <w:trPr>
          <w:trHeight w:val="59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5D5" w:rsidRDefault="001905D5" w:rsidP="00714C11">
            <w:pPr>
              <w:pStyle w:val="a7"/>
              <w:jc w:val="center"/>
              <w:rPr>
                <w:b/>
                <w:sz w:val="23"/>
                <w:szCs w:val="23"/>
              </w:rPr>
            </w:pPr>
          </w:p>
          <w:p w:rsidR="001905D5" w:rsidRPr="00D07F5C" w:rsidRDefault="001905D5" w:rsidP="00714C11">
            <w:pPr>
              <w:pStyle w:val="a7"/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Всероссийское совещание по вопросам реализации</w:t>
            </w:r>
          </w:p>
          <w:p w:rsidR="001905D5" w:rsidRPr="00D07F5C" w:rsidRDefault="001905D5" w:rsidP="00714C11">
            <w:pPr>
              <w:pStyle w:val="a7"/>
              <w:jc w:val="center"/>
              <w:rPr>
                <w:b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Федерального закона «О теплоснабжении»</w:t>
            </w:r>
          </w:p>
          <w:p w:rsidR="001905D5" w:rsidRPr="00D07F5C" w:rsidRDefault="001905D5" w:rsidP="00714C11">
            <w:pPr>
              <w:pStyle w:val="a7"/>
              <w:jc w:val="center"/>
              <w:rPr>
                <w:sz w:val="23"/>
                <w:szCs w:val="23"/>
              </w:rPr>
            </w:pPr>
            <w:r w:rsidRPr="00D07F5C">
              <w:rPr>
                <w:sz w:val="23"/>
                <w:szCs w:val="23"/>
              </w:rPr>
              <w:t>4 апреля 2019 года</w:t>
            </w:r>
          </w:p>
          <w:p w:rsidR="001905D5" w:rsidRPr="00D07F5C" w:rsidRDefault="001905D5" w:rsidP="00714C11">
            <w:pPr>
              <w:pStyle w:val="a7"/>
              <w:jc w:val="center"/>
              <w:rPr>
                <w:sz w:val="23"/>
                <w:szCs w:val="23"/>
              </w:rPr>
            </w:pPr>
            <w:r w:rsidRPr="00D07F5C">
              <w:rPr>
                <w:sz w:val="23"/>
                <w:szCs w:val="23"/>
              </w:rPr>
              <w:t>10.00-15.00, Конференц-зал Сектора «С»</w:t>
            </w:r>
          </w:p>
          <w:p w:rsidR="001905D5" w:rsidRDefault="001905D5" w:rsidP="00714C11">
            <w:pPr>
              <w:jc w:val="both"/>
              <w:rPr>
                <w:i/>
                <w:sz w:val="23"/>
                <w:szCs w:val="23"/>
              </w:rPr>
            </w:pPr>
          </w:p>
          <w:p w:rsidR="001905D5" w:rsidRPr="00D07F5C" w:rsidRDefault="001905D5" w:rsidP="00714C11">
            <w:pPr>
              <w:jc w:val="both"/>
              <w:rPr>
                <w:i/>
                <w:sz w:val="23"/>
                <w:szCs w:val="23"/>
              </w:rPr>
            </w:pPr>
            <w:bookmarkStart w:id="0" w:name="_GoBack"/>
            <w:r w:rsidRPr="00D07F5C">
              <w:rPr>
                <w:i/>
                <w:sz w:val="23"/>
                <w:szCs w:val="23"/>
              </w:rPr>
              <w:t>Внесенные  31 июля 2017 года изменения в Федеральный закон «О теплоснабжении» и отдельные законодательные акты Российской Федерации по вопросам совершенствования системы отношений в сфере теплоснабжения» направлены на формирование новой модели рынка тепловой энергии, которая будет способствовать повышению надежности и эффективности системы, а также позволит привлечь дополнительные инвестиции в отрасль.</w:t>
            </w:r>
          </w:p>
          <w:p w:rsidR="001905D5" w:rsidRPr="00D07F5C" w:rsidRDefault="001905D5" w:rsidP="00714C11">
            <w:pPr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Участники совещания обсудят вопросы комплексного законодательного обеспечения реформы теплоснабжения, представят опыт и перспективы организации финансирования объектов коммунальной теплоэнергетики через механизм концессий, рассмотрят проблемы, возникающие в ходе реализации новой модели в регионах России.</w:t>
            </w:r>
          </w:p>
          <w:p w:rsidR="001905D5" w:rsidRPr="00D07F5C" w:rsidRDefault="001905D5" w:rsidP="00714C11">
            <w:pPr>
              <w:spacing w:before="120" w:after="120"/>
              <w:jc w:val="both"/>
              <w:rPr>
                <w:sz w:val="23"/>
                <w:szCs w:val="23"/>
                <w:u w:val="single"/>
              </w:rPr>
            </w:pPr>
            <w:r w:rsidRPr="00D07F5C">
              <w:rPr>
                <w:sz w:val="23"/>
                <w:szCs w:val="23"/>
                <w:u w:val="single"/>
              </w:rPr>
              <w:t xml:space="preserve">Модераторы: </w:t>
            </w: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Есяков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Сергей Яковлевич</w:t>
            </w:r>
            <w:r w:rsidRPr="00D07F5C">
              <w:rPr>
                <w:sz w:val="23"/>
                <w:szCs w:val="23"/>
              </w:rPr>
              <w:t>, Первый заместитель председателя комитета Государственной Думы по энергетике</w:t>
            </w: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Межевич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Валентин Ефимович</w:t>
            </w:r>
            <w:r w:rsidRPr="00D07F5C">
              <w:rPr>
                <w:sz w:val="23"/>
                <w:szCs w:val="23"/>
              </w:rPr>
              <w:t>, Член Правления ПАО «</w:t>
            </w:r>
            <w:proofErr w:type="spellStart"/>
            <w:r w:rsidRPr="00D07F5C">
              <w:rPr>
                <w:sz w:val="23"/>
                <w:szCs w:val="23"/>
              </w:rPr>
              <w:t>Россети</w:t>
            </w:r>
            <w:proofErr w:type="spellEnd"/>
            <w:r w:rsidRPr="00D07F5C">
              <w:rPr>
                <w:sz w:val="23"/>
                <w:szCs w:val="23"/>
              </w:rPr>
              <w:t>»</w:t>
            </w: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Рогалев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Николай Дмитриевич</w:t>
            </w:r>
            <w:r w:rsidRPr="00D07F5C">
              <w:rPr>
                <w:sz w:val="23"/>
                <w:szCs w:val="23"/>
              </w:rPr>
              <w:t>, ректор  НИУ «МЭИ»</w:t>
            </w:r>
          </w:p>
          <w:p w:rsidR="001905D5" w:rsidRPr="00D07F5C" w:rsidRDefault="001905D5" w:rsidP="00714C11">
            <w:pPr>
              <w:spacing w:before="120" w:after="120"/>
              <w:jc w:val="both"/>
              <w:rPr>
                <w:sz w:val="23"/>
                <w:szCs w:val="23"/>
                <w:u w:val="single"/>
              </w:rPr>
            </w:pPr>
            <w:r>
              <w:rPr>
                <w:sz w:val="23"/>
                <w:szCs w:val="23"/>
                <w:u w:val="single"/>
              </w:rPr>
              <w:t>Выступили</w:t>
            </w:r>
            <w:r w:rsidRPr="00D07F5C">
              <w:rPr>
                <w:sz w:val="23"/>
                <w:szCs w:val="23"/>
                <w:u w:val="single"/>
              </w:rPr>
              <w:t xml:space="preserve">: </w:t>
            </w: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Селезнев Валерий Сергеевич</w:t>
            </w:r>
            <w:r w:rsidRPr="00D07F5C">
              <w:rPr>
                <w:sz w:val="23"/>
                <w:szCs w:val="23"/>
              </w:rPr>
              <w:t>, первый заместитель председателя Комитета Государственной Думы по энергетике</w:t>
            </w:r>
          </w:p>
          <w:p w:rsidR="001905D5" w:rsidRPr="00D07F5C" w:rsidRDefault="001905D5" w:rsidP="00714C11">
            <w:pPr>
              <w:spacing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 xml:space="preserve">Храпков Алексей Анатольевич, </w:t>
            </w:r>
            <w:r w:rsidRPr="00D07F5C">
              <w:rPr>
                <w:sz w:val="23"/>
                <w:szCs w:val="23"/>
              </w:rPr>
              <w:t xml:space="preserve">заместитель </w:t>
            </w:r>
            <w:proofErr w:type="gramStart"/>
            <w:r w:rsidRPr="00D07F5C">
              <w:rPr>
                <w:sz w:val="23"/>
                <w:szCs w:val="23"/>
              </w:rPr>
              <w:t>директора Департамента развития электроэнергетики Министерства энергетики Российской Федерации</w:t>
            </w:r>
            <w:proofErr w:type="gramEnd"/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Антюхов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Александр Анатольевич</w:t>
            </w:r>
            <w:r w:rsidRPr="00D07F5C">
              <w:rPr>
                <w:sz w:val="23"/>
                <w:szCs w:val="23"/>
              </w:rPr>
              <w:t xml:space="preserve">, заместитель начальника Управления государственного энергетического надзора </w:t>
            </w:r>
            <w:proofErr w:type="spellStart"/>
            <w:r w:rsidRPr="00D07F5C">
              <w:rPr>
                <w:sz w:val="23"/>
                <w:szCs w:val="23"/>
              </w:rPr>
              <w:t>Ростехнадзора</w:t>
            </w:r>
            <w:proofErr w:type="spellEnd"/>
          </w:p>
          <w:p w:rsidR="001905D5" w:rsidRPr="00D07F5C" w:rsidRDefault="001905D5" w:rsidP="00714C11">
            <w:pPr>
              <w:spacing w:before="120"/>
              <w:rPr>
                <w:i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Коротченко Василий Викторович</w:t>
            </w:r>
            <w:r w:rsidRPr="00D07F5C">
              <w:rPr>
                <w:sz w:val="23"/>
                <w:szCs w:val="23"/>
              </w:rPr>
              <w:t xml:space="preserve">, начальник Департамента анализа и сопровождения смежных рынков Ассоциации «НП Совет рынка» </w:t>
            </w:r>
            <w:r w:rsidRPr="00D07F5C">
              <w:rPr>
                <w:i/>
                <w:color w:val="1F497D"/>
                <w:sz w:val="23"/>
                <w:szCs w:val="23"/>
              </w:rPr>
              <w:t>«</w:t>
            </w:r>
            <w:r w:rsidRPr="00D07F5C">
              <w:rPr>
                <w:i/>
                <w:sz w:val="23"/>
                <w:szCs w:val="23"/>
              </w:rPr>
              <w:t>Реформа теплоснабжения и тепловая генерация на ОРЭМ»</w:t>
            </w:r>
          </w:p>
          <w:p w:rsidR="001905D5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Бондарчук Андрей Сергеевич</w:t>
            </w:r>
            <w:r w:rsidRPr="00D07F5C">
              <w:rPr>
                <w:sz w:val="23"/>
                <w:szCs w:val="23"/>
              </w:rPr>
              <w:t xml:space="preserve">, председатель Комитета по энергетике и инженерному обеспечению Санкт-Петербурга </w:t>
            </w:r>
            <w:r w:rsidRPr="00D07F5C">
              <w:rPr>
                <w:i/>
                <w:sz w:val="23"/>
                <w:szCs w:val="23"/>
              </w:rPr>
              <w:t>«О предложениях по вопросу перевода систем теплоснабжения на закрытую схему ГВС»</w:t>
            </w:r>
            <w:r w:rsidRPr="00D07F5C">
              <w:rPr>
                <w:sz w:val="23"/>
                <w:szCs w:val="23"/>
              </w:rPr>
              <w:t xml:space="preserve"> 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</w:p>
          <w:p w:rsidR="001905D5" w:rsidRPr="00D07F5C" w:rsidRDefault="001905D5" w:rsidP="00714C11">
            <w:pPr>
              <w:spacing w:before="120" w:after="120"/>
              <w:jc w:val="both"/>
              <w:rPr>
                <w:i/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Дондупова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</w:t>
            </w:r>
            <w:proofErr w:type="spellStart"/>
            <w:r w:rsidRPr="00D07F5C">
              <w:rPr>
                <w:b/>
                <w:sz w:val="23"/>
                <w:szCs w:val="23"/>
              </w:rPr>
              <w:t>Эржена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Валерьевна</w:t>
            </w:r>
            <w:r w:rsidRPr="00D07F5C">
              <w:rPr>
                <w:sz w:val="23"/>
                <w:szCs w:val="23"/>
              </w:rPr>
              <w:t xml:space="preserve">, заместитель генерального директора Ассоциации «ЖКХ и городская среда»: </w:t>
            </w:r>
            <w:r w:rsidRPr="00D07F5C">
              <w:rPr>
                <w:i/>
                <w:sz w:val="23"/>
                <w:szCs w:val="23"/>
              </w:rPr>
              <w:t>«Заключение концессионных соглашений в рамках новой модели рынка тепловой энергии»</w:t>
            </w:r>
          </w:p>
          <w:p w:rsidR="001905D5" w:rsidRPr="00D07F5C" w:rsidRDefault="001905D5" w:rsidP="00714C11">
            <w:pPr>
              <w:spacing w:before="120" w:after="120"/>
              <w:jc w:val="both"/>
              <w:rPr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Жданов Максим Владимирович,</w:t>
            </w:r>
            <w:r w:rsidRPr="00D07F5C">
              <w:rPr>
                <w:sz w:val="23"/>
                <w:szCs w:val="23"/>
              </w:rPr>
              <w:t xml:space="preserve"> начальник Управления реформы рынков ПАО «Т Плюс»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b/>
                <w:sz w:val="23"/>
                <w:szCs w:val="23"/>
              </w:rPr>
              <w:t>Семенов Виктор Германович,</w:t>
            </w:r>
            <w:r w:rsidRPr="00D07F5C">
              <w:rPr>
                <w:sz w:val="23"/>
                <w:szCs w:val="23"/>
              </w:rPr>
              <w:t xml:space="preserve"> президент НП «Российское теплоснабжение» </w:t>
            </w:r>
            <w:r w:rsidRPr="00D07F5C">
              <w:rPr>
                <w:rFonts w:ascii="Calibri" w:hAnsi="Calibri"/>
                <w:color w:val="1F497D"/>
                <w:sz w:val="23"/>
                <w:szCs w:val="23"/>
              </w:rPr>
              <w:t>«</w:t>
            </w:r>
            <w:r w:rsidRPr="00D07F5C">
              <w:rPr>
                <w:i/>
                <w:sz w:val="23"/>
                <w:szCs w:val="23"/>
              </w:rPr>
              <w:t>Проблема модернизации и технического перевооружения российского теплоснабжения. Проблема инвестиционной привлекательности отрасли и возможные источники финансирования инвестиционных программ в теплоснабжении»</w:t>
            </w:r>
          </w:p>
          <w:p w:rsidR="001905D5" w:rsidRPr="00D07F5C" w:rsidRDefault="001905D5" w:rsidP="00714C11">
            <w:pPr>
              <w:spacing w:before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Гольберг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Александр Иосифович, </w:t>
            </w:r>
            <w:r w:rsidRPr="00D07F5C">
              <w:rPr>
                <w:sz w:val="23"/>
                <w:szCs w:val="23"/>
              </w:rPr>
              <w:t>директор ООО «</w:t>
            </w:r>
            <w:proofErr w:type="spellStart"/>
            <w:r w:rsidRPr="00D07F5C">
              <w:rPr>
                <w:sz w:val="23"/>
                <w:szCs w:val="23"/>
              </w:rPr>
              <w:t>Теплотранссервис</w:t>
            </w:r>
            <w:proofErr w:type="spellEnd"/>
            <w:r w:rsidRPr="00D07F5C">
              <w:rPr>
                <w:sz w:val="23"/>
                <w:szCs w:val="23"/>
              </w:rPr>
              <w:t>»</w:t>
            </w:r>
          </w:p>
          <w:p w:rsidR="001905D5" w:rsidRPr="00D07F5C" w:rsidRDefault="001905D5" w:rsidP="00714C11">
            <w:pPr>
              <w:spacing w:before="120" w:after="120"/>
              <w:jc w:val="both"/>
              <w:rPr>
                <w:sz w:val="23"/>
                <w:szCs w:val="23"/>
              </w:rPr>
            </w:pPr>
            <w:proofErr w:type="spellStart"/>
            <w:r w:rsidRPr="00D07F5C">
              <w:rPr>
                <w:b/>
                <w:sz w:val="23"/>
                <w:szCs w:val="23"/>
              </w:rPr>
              <w:t>Клецко</w:t>
            </w:r>
            <w:proofErr w:type="spellEnd"/>
            <w:r w:rsidRPr="00D07F5C">
              <w:rPr>
                <w:b/>
                <w:sz w:val="23"/>
                <w:szCs w:val="23"/>
              </w:rPr>
              <w:t xml:space="preserve"> Александр Владимирович</w:t>
            </w:r>
            <w:r w:rsidRPr="00D07F5C">
              <w:rPr>
                <w:sz w:val="23"/>
                <w:szCs w:val="23"/>
              </w:rPr>
              <w:t>, заместитель председателя Комитета по ТЭК Ленинградской области</w:t>
            </w:r>
          </w:p>
          <w:p w:rsidR="001905D5" w:rsidRPr="00D07F5C" w:rsidRDefault="001905D5" w:rsidP="00714C11">
            <w:pPr>
              <w:jc w:val="both"/>
              <w:rPr>
                <w:sz w:val="23"/>
                <w:szCs w:val="23"/>
              </w:rPr>
            </w:pPr>
            <w:r w:rsidRPr="00D07F5C">
              <w:rPr>
                <w:sz w:val="23"/>
                <w:szCs w:val="23"/>
                <w:u w:val="single"/>
              </w:rPr>
              <w:t>Вопросы совещания</w:t>
            </w:r>
            <w:r w:rsidRPr="00D07F5C">
              <w:rPr>
                <w:sz w:val="23"/>
                <w:szCs w:val="23"/>
              </w:rPr>
              <w:t>: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Вопросы реализации Федерального закона от 09.07.2010 (с изменениями на 29.07.2017, в редакции, действующей с 10.08.2017) № 190-ФЗ «О теплоснабжении».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Схемы теплоснабжения как стратегический инструмент развития инфраструктуры отрасли: механизмы ответственности органов власти и ТСО перед потребителями за разработку и реализацию проектов в соответствии с этими схемами.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 xml:space="preserve">Актуальные вопросы </w:t>
            </w:r>
            <w:proofErr w:type="spellStart"/>
            <w:r w:rsidRPr="00D07F5C">
              <w:rPr>
                <w:i/>
                <w:sz w:val="23"/>
                <w:szCs w:val="23"/>
              </w:rPr>
              <w:t>тарифообразования</w:t>
            </w:r>
            <w:proofErr w:type="spellEnd"/>
            <w:r w:rsidRPr="00D07F5C">
              <w:rPr>
                <w:i/>
                <w:sz w:val="23"/>
                <w:szCs w:val="23"/>
              </w:rPr>
              <w:t xml:space="preserve"> и ценовой политики в теплоснабжении. Расчет и корректировка тарифов в теплоснабжении на основе долгосрочных параметров регулирования. Установление предельного уровня цены на тепловую энергию для конечного потребителя. Расчетная предпринимательская прибыль как метод тарифного регулирования. </w:t>
            </w:r>
            <w:proofErr w:type="spellStart"/>
            <w:r w:rsidRPr="00D07F5C">
              <w:rPr>
                <w:i/>
                <w:sz w:val="23"/>
                <w:szCs w:val="23"/>
              </w:rPr>
              <w:t>Тарифообразование</w:t>
            </w:r>
            <w:proofErr w:type="spellEnd"/>
            <w:r w:rsidRPr="00D07F5C">
              <w:rPr>
                <w:i/>
                <w:sz w:val="23"/>
                <w:szCs w:val="23"/>
              </w:rPr>
              <w:t xml:space="preserve"> по принципу «альтернативной котельной». 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Единая теплоснабжающая организация (ЕТО) как единый центр ответственности за надежность и качество теплоснабжения перед потребителями, и за развитие системы теплоснабжения — перед государством и обществом.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 xml:space="preserve">Регламентированная процедура заключения договора теплоснабжения: порядок, права и обязанности теплоснабжающей организации. Параметры определения единой теплоснабжающей организации. Соглашения об управлении системой теплоснабжения. 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Реформа теплоснабжения и вопросы своевременной оплаты услуг теплоснабжающих организаций. Проблема хронической задолженности потребителей тепла.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Разработка типовых моделей рынка теплоснабжения.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>Проблема модернизации и технического перевооружения российского теплоснабжения. Проблема инвестиционной привлекательности отрасли и возможные источники финансирования инвестиционных программ в теплоснабжении.</w:t>
            </w:r>
          </w:p>
          <w:p w:rsidR="001905D5" w:rsidRPr="00D07F5C" w:rsidRDefault="001905D5" w:rsidP="001905D5">
            <w:pPr>
              <w:pStyle w:val="a6"/>
              <w:numPr>
                <w:ilvl w:val="0"/>
                <w:numId w:val="2"/>
              </w:numPr>
              <w:spacing w:before="120"/>
              <w:ind w:left="357" w:hanging="357"/>
              <w:jc w:val="both"/>
              <w:rPr>
                <w:i/>
                <w:sz w:val="23"/>
                <w:szCs w:val="23"/>
              </w:rPr>
            </w:pPr>
            <w:r w:rsidRPr="00D07F5C">
              <w:rPr>
                <w:i/>
                <w:sz w:val="23"/>
                <w:szCs w:val="23"/>
              </w:rPr>
              <w:t xml:space="preserve">Концессия и государственно-частное партнерство в теплоснабжении в свете новой тарифной политики: ожидания и реальность. </w:t>
            </w:r>
            <w:bookmarkEnd w:id="0"/>
          </w:p>
        </w:tc>
      </w:tr>
    </w:tbl>
    <w:p w:rsidR="001905D5" w:rsidRPr="00D07F5C" w:rsidRDefault="001905D5" w:rsidP="001905D5">
      <w:pPr>
        <w:jc w:val="both"/>
        <w:rPr>
          <w:sz w:val="23"/>
          <w:szCs w:val="23"/>
        </w:rPr>
      </w:pPr>
    </w:p>
    <w:p w:rsidR="00931A93" w:rsidRDefault="00931A93"/>
    <w:sectPr w:rsidR="00931A93" w:rsidSect="001507F6">
      <w:headerReference w:type="even" r:id="rId9"/>
      <w:headerReference w:type="default" r:id="rId10"/>
      <w:pgSz w:w="11906" w:h="16838"/>
      <w:pgMar w:top="284" w:right="38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04DBB">
      <w:r>
        <w:separator/>
      </w:r>
    </w:p>
  </w:endnote>
  <w:endnote w:type="continuationSeparator" w:id="0">
    <w:p w:rsidR="00000000" w:rsidRDefault="00504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04DBB">
      <w:r>
        <w:separator/>
      </w:r>
    </w:p>
  </w:footnote>
  <w:footnote w:type="continuationSeparator" w:id="0">
    <w:p w:rsidR="00000000" w:rsidRDefault="00504D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C32" w:rsidRDefault="001905D5" w:rsidP="00E37B1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:rsidR="00446C32" w:rsidRDefault="00504DB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C32" w:rsidRDefault="00504DBB" w:rsidP="00E37B16">
    <w:pPr>
      <w:pStyle w:val="a3"/>
      <w:framePr w:wrap="around" w:vAnchor="text" w:hAnchor="margin" w:xAlign="center" w:y="1"/>
      <w:rPr>
        <w:rStyle w:val="a5"/>
      </w:rPr>
    </w:pPr>
  </w:p>
  <w:p w:rsidR="00446C32" w:rsidRDefault="00504DBB" w:rsidP="00D924A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E2344"/>
    <w:multiLevelType w:val="hybridMultilevel"/>
    <w:tmpl w:val="4ECC78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2E4320"/>
    <w:multiLevelType w:val="hybridMultilevel"/>
    <w:tmpl w:val="B6C07C2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05D5"/>
    <w:rsid w:val="001905D5"/>
    <w:rsid w:val="00416DB2"/>
    <w:rsid w:val="00504DBB"/>
    <w:rsid w:val="005C6F1A"/>
    <w:rsid w:val="007B1632"/>
    <w:rsid w:val="00852C92"/>
    <w:rsid w:val="0093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05D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905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1905D5"/>
  </w:style>
  <w:style w:type="paragraph" w:styleId="a6">
    <w:name w:val="List Paragraph"/>
    <w:basedOn w:val="a"/>
    <w:uiPriority w:val="34"/>
    <w:qFormat/>
    <w:rsid w:val="001905D5"/>
    <w:pPr>
      <w:ind w:left="720"/>
      <w:contextualSpacing/>
    </w:pPr>
  </w:style>
  <w:style w:type="paragraph" w:styleId="a7">
    <w:name w:val="No Spacing"/>
    <w:uiPriority w:val="1"/>
    <w:qFormat/>
    <w:rsid w:val="00190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orkposition">
    <w:name w:val="workposition"/>
    <w:basedOn w:val="a0"/>
    <w:rsid w:val="001905D5"/>
  </w:style>
  <w:style w:type="paragraph" w:styleId="a8">
    <w:name w:val="Balloon Text"/>
    <w:basedOn w:val="a"/>
    <w:link w:val="a9"/>
    <w:uiPriority w:val="99"/>
    <w:semiHidden/>
    <w:unhideWhenUsed/>
    <w:rsid w:val="001905D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905D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1171</Words>
  <Characters>6677</Characters>
  <Application>Microsoft Office Word</Application>
  <DocSecurity>0</DocSecurity>
  <Lines>55</Lines>
  <Paragraphs>15</Paragraphs>
  <ScaleCrop>false</ScaleCrop>
  <Company/>
  <LinksUpToDate>false</LinksUpToDate>
  <CharactersWithSpaces>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2019-04-12T07:22:00Z</dcterms:created>
  <dcterms:modified xsi:type="dcterms:W3CDTF">2019-04-14T08:37:00Z</dcterms:modified>
</cp:coreProperties>
</file>